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BA21C" w14:textId="22B214F3" w:rsidR="00AB5AA5" w:rsidRPr="009B6016" w:rsidRDefault="008664BD">
      <w:pPr>
        <w:rPr>
          <w:rFonts w:asciiTheme="minorHAnsi" w:hAnsiTheme="minorHAnsi"/>
          <w:szCs w:val="24"/>
        </w:rPr>
      </w:pPr>
      <w:r w:rsidRPr="009B6016">
        <w:rPr>
          <w:rFonts w:asciiTheme="minorHAnsi" w:hAnsiTheme="minorHAnsi"/>
          <w:szCs w:val="24"/>
        </w:rPr>
        <w:tab/>
      </w:r>
      <w:r w:rsidRPr="009B6016">
        <w:rPr>
          <w:rFonts w:asciiTheme="minorHAnsi" w:hAnsiTheme="minorHAnsi"/>
          <w:szCs w:val="24"/>
        </w:rPr>
        <w:tab/>
      </w:r>
      <w:r w:rsidRPr="009B6016">
        <w:rPr>
          <w:rFonts w:asciiTheme="minorHAnsi" w:hAnsiTheme="minorHAnsi"/>
          <w:szCs w:val="24"/>
        </w:rPr>
        <w:tab/>
      </w:r>
      <w:r w:rsidRPr="009B6016">
        <w:rPr>
          <w:rFonts w:asciiTheme="minorHAnsi" w:hAnsiTheme="minorHAnsi"/>
          <w:szCs w:val="24"/>
        </w:rPr>
        <w:tab/>
      </w:r>
      <w:r w:rsidRPr="009B6016">
        <w:rPr>
          <w:rFonts w:asciiTheme="minorHAnsi" w:hAnsiTheme="minorHAnsi"/>
          <w:szCs w:val="24"/>
        </w:rPr>
        <w:tab/>
      </w:r>
      <w:r w:rsidRPr="009B6016">
        <w:rPr>
          <w:rFonts w:asciiTheme="minorHAnsi" w:hAnsiTheme="minorHAnsi"/>
          <w:szCs w:val="24"/>
        </w:rPr>
        <w:tab/>
      </w:r>
      <w:r w:rsidRPr="009B6016">
        <w:rPr>
          <w:rFonts w:asciiTheme="minorHAnsi" w:hAnsiTheme="minorHAnsi"/>
          <w:szCs w:val="24"/>
        </w:rPr>
        <w:tab/>
      </w:r>
      <w:r w:rsidRPr="009B6016">
        <w:rPr>
          <w:rFonts w:asciiTheme="minorHAnsi" w:hAnsiTheme="minorHAnsi"/>
          <w:szCs w:val="24"/>
        </w:rPr>
        <w:tab/>
      </w:r>
      <w:r w:rsidRPr="009B6016">
        <w:rPr>
          <w:rFonts w:asciiTheme="minorHAnsi" w:hAnsiTheme="minorHAnsi"/>
          <w:szCs w:val="24"/>
        </w:rPr>
        <w:tab/>
      </w:r>
      <w:r w:rsidR="009B6016" w:rsidRPr="009B6016">
        <w:rPr>
          <w:rFonts w:asciiTheme="minorHAnsi" w:hAnsiTheme="minorHAnsi"/>
          <w:szCs w:val="24"/>
        </w:rPr>
        <w:t>24</w:t>
      </w:r>
      <w:r w:rsidRPr="009B6016">
        <w:rPr>
          <w:rFonts w:asciiTheme="minorHAnsi" w:hAnsiTheme="minorHAnsi"/>
          <w:szCs w:val="24"/>
        </w:rPr>
        <w:t xml:space="preserve"> October</w:t>
      </w:r>
      <w:r w:rsidR="00AB5AA5" w:rsidRPr="009B6016">
        <w:rPr>
          <w:rFonts w:asciiTheme="minorHAnsi" w:hAnsiTheme="minorHAnsi"/>
          <w:szCs w:val="24"/>
        </w:rPr>
        <w:t xml:space="preserve"> 2016</w:t>
      </w:r>
    </w:p>
    <w:p w14:paraId="34A710CC" w14:textId="77777777" w:rsidR="00AB5AA5" w:rsidRPr="009B6016" w:rsidRDefault="00AB5AA5">
      <w:pPr>
        <w:rPr>
          <w:rFonts w:asciiTheme="minorHAnsi" w:hAnsiTheme="minorHAnsi"/>
          <w:szCs w:val="24"/>
        </w:rPr>
      </w:pPr>
    </w:p>
    <w:p w14:paraId="083C2912" w14:textId="77777777" w:rsidR="003B2CE7" w:rsidRPr="009B6016" w:rsidRDefault="00AB5AA5">
      <w:pPr>
        <w:rPr>
          <w:rFonts w:asciiTheme="minorHAnsi" w:hAnsiTheme="minorHAnsi"/>
          <w:b/>
          <w:szCs w:val="24"/>
        </w:rPr>
      </w:pPr>
      <w:r w:rsidRPr="009B6016">
        <w:rPr>
          <w:rFonts w:asciiTheme="minorHAnsi" w:hAnsiTheme="minorHAnsi"/>
          <w:b/>
          <w:i/>
          <w:szCs w:val="24"/>
        </w:rPr>
        <w:t>Command at Sea</w:t>
      </w:r>
      <w:r w:rsidRPr="009B6016">
        <w:rPr>
          <w:rFonts w:asciiTheme="minorHAnsi" w:hAnsiTheme="minorHAnsi"/>
          <w:b/>
          <w:szCs w:val="24"/>
        </w:rPr>
        <w:t xml:space="preserve"> 4th Edition, Second Printing errata:</w:t>
      </w:r>
    </w:p>
    <w:p w14:paraId="07004B8B" w14:textId="77777777" w:rsidR="00AB5AA5" w:rsidRPr="009B6016" w:rsidRDefault="00AB5AA5">
      <w:pPr>
        <w:rPr>
          <w:rFonts w:asciiTheme="minorHAnsi" w:hAnsiTheme="minorHAnsi"/>
          <w:szCs w:val="24"/>
        </w:rPr>
      </w:pPr>
    </w:p>
    <w:p w14:paraId="48AED2F6" w14:textId="60569BEA" w:rsidR="00AD1843" w:rsidRPr="009B6016" w:rsidRDefault="00AD1843" w:rsidP="00AB5AA5">
      <w:pPr>
        <w:pStyle w:val="NoParagraphStyle"/>
        <w:tabs>
          <w:tab w:val="left" w:pos="360"/>
        </w:tabs>
        <w:rPr>
          <w:rFonts w:asciiTheme="minorHAnsi" w:hAnsiTheme="minorHAnsi"/>
        </w:rPr>
      </w:pPr>
      <w:r w:rsidRPr="009B6016">
        <w:rPr>
          <w:rFonts w:asciiTheme="minorHAnsi" w:hAnsiTheme="minorHAnsi"/>
        </w:rPr>
        <w:t xml:space="preserve">This errata records the changes made to the </w:t>
      </w:r>
      <w:r w:rsidRPr="009B6016">
        <w:rPr>
          <w:rFonts w:asciiTheme="minorHAnsi" w:hAnsiTheme="minorHAnsi"/>
          <w:i/>
        </w:rPr>
        <w:t>Command at Sea</w:t>
      </w:r>
      <w:r w:rsidRPr="009B6016">
        <w:rPr>
          <w:rFonts w:asciiTheme="minorHAnsi" w:hAnsiTheme="minorHAnsi"/>
        </w:rPr>
        <w:t xml:space="preserve">, Second Printing rules since they were first published on 27 March 2015. These have all been incorporated into the </w:t>
      </w:r>
      <w:r w:rsidR="009B6016">
        <w:rPr>
          <w:rFonts w:asciiTheme="minorHAnsi" w:hAnsiTheme="minorHAnsi"/>
        </w:rPr>
        <w:t xml:space="preserve">.pdf </w:t>
      </w:r>
      <w:r w:rsidRPr="009B6016">
        <w:rPr>
          <w:rFonts w:asciiTheme="minorHAnsi" w:hAnsiTheme="minorHAnsi"/>
        </w:rPr>
        <w:t>edition currently available on thewargamevault.com.</w:t>
      </w:r>
    </w:p>
    <w:p w14:paraId="69BF8754" w14:textId="0F783D6C" w:rsidR="00AD1843" w:rsidRPr="009B6016" w:rsidRDefault="00AD1843" w:rsidP="00AB5AA5">
      <w:pPr>
        <w:pStyle w:val="NoParagraphStyle"/>
        <w:tabs>
          <w:tab w:val="left" w:pos="360"/>
        </w:tabs>
        <w:rPr>
          <w:rFonts w:asciiTheme="minorHAnsi" w:hAnsiTheme="minorHAnsi"/>
        </w:rPr>
      </w:pPr>
      <w:r w:rsidRPr="009B6016">
        <w:rPr>
          <w:rFonts w:asciiTheme="minorHAnsi" w:hAnsiTheme="minorHAnsi"/>
        </w:rPr>
        <w:tab/>
        <w:t xml:space="preserve">If you have any questions or comments, </w:t>
      </w:r>
      <w:r w:rsidR="00AD6E02" w:rsidRPr="009B6016">
        <w:rPr>
          <w:rFonts w:asciiTheme="minorHAnsi" w:hAnsiTheme="minorHAnsi"/>
        </w:rPr>
        <w:t>please contact us at adtrgroup.com</w:t>
      </w:r>
    </w:p>
    <w:p w14:paraId="2C872C58" w14:textId="77777777" w:rsidR="00AD1843" w:rsidRPr="009B6016" w:rsidRDefault="00AD1843" w:rsidP="00AB5AA5">
      <w:pPr>
        <w:pStyle w:val="NoParagraphStyle"/>
        <w:tabs>
          <w:tab w:val="left" w:pos="360"/>
        </w:tabs>
        <w:rPr>
          <w:rFonts w:asciiTheme="minorHAnsi" w:hAnsiTheme="minorHAnsi"/>
        </w:rPr>
      </w:pPr>
    </w:p>
    <w:p w14:paraId="23BCE9F8" w14:textId="2E770456" w:rsidR="00BA42B2" w:rsidRPr="009B6016" w:rsidRDefault="00BA42B2" w:rsidP="00AB5AA5">
      <w:pPr>
        <w:pStyle w:val="NoParagraphStyle"/>
        <w:tabs>
          <w:tab w:val="left" w:pos="360"/>
        </w:tabs>
        <w:rPr>
          <w:rFonts w:asciiTheme="minorHAnsi" w:hAnsiTheme="minorHAnsi"/>
        </w:rPr>
      </w:pPr>
      <w:r w:rsidRPr="009B6016">
        <w:rPr>
          <w:rFonts w:asciiTheme="minorHAnsi" w:hAnsiTheme="minorHAnsi"/>
          <w:b/>
        </w:rPr>
        <w:t>Page 1-2, section 1.4 materials</w:t>
      </w:r>
      <w:r w:rsidRPr="009B6016">
        <w:rPr>
          <w:rFonts w:asciiTheme="minorHAnsi" w:hAnsiTheme="minorHAnsi"/>
        </w:rPr>
        <w:t>. Change "CaS Form 3" to "</w:t>
      </w:r>
      <w:proofErr w:type="gramStart"/>
      <w:r w:rsidRPr="009B6016">
        <w:rPr>
          <w:rFonts w:asciiTheme="minorHAnsi" w:hAnsiTheme="minorHAnsi"/>
        </w:rPr>
        <w:t>CaS</w:t>
      </w:r>
      <w:proofErr w:type="gramEnd"/>
      <w:r w:rsidRPr="009B6016">
        <w:rPr>
          <w:rFonts w:asciiTheme="minorHAnsi" w:hAnsiTheme="minorHAnsi"/>
        </w:rPr>
        <w:t xml:space="preserve"> F</w:t>
      </w:r>
      <w:r w:rsidR="0007436E" w:rsidRPr="009B6016">
        <w:rPr>
          <w:rFonts w:asciiTheme="minorHAnsi" w:hAnsiTheme="minorHAnsi"/>
        </w:rPr>
        <w:t>or</w:t>
      </w:r>
      <w:r w:rsidRPr="009B6016">
        <w:rPr>
          <w:rFonts w:asciiTheme="minorHAnsi" w:hAnsiTheme="minorHAnsi"/>
        </w:rPr>
        <w:t>m 5"</w:t>
      </w:r>
    </w:p>
    <w:p w14:paraId="21689527" w14:textId="77777777" w:rsidR="00BA42B2" w:rsidRPr="009B6016" w:rsidRDefault="00BA42B2" w:rsidP="00AB5AA5">
      <w:pPr>
        <w:pStyle w:val="NoParagraphStyle"/>
        <w:tabs>
          <w:tab w:val="left" w:pos="360"/>
        </w:tabs>
        <w:rPr>
          <w:rFonts w:asciiTheme="minorHAnsi" w:hAnsiTheme="minorHAnsi"/>
        </w:rPr>
      </w:pPr>
    </w:p>
    <w:p w14:paraId="61C41CD0" w14:textId="1F8AFE1D" w:rsidR="003C04CD" w:rsidRPr="009B6016" w:rsidRDefault="003C04CD" w:rsidP="00AB5AA5">
      <w:pPr>
        <w:pStyle w:val="NoParagraphStyle"/>
        <w:tabs>
          <w:tab w:val="left" w:pos="360"/>
        </w:tabs>
        <w:rPr>
          <w:rFonts w:asciiTheme="minorHAnsi" w:hAnsiTheme="minorHAnsi"/>
        </w:rPr>
      </w:pPr>
      <w:r w:rsidRPr="009B6016">
        <w:rPr>
          <w:rFonts w:asciiTheme="minorHAnsi" w:hAnsiTheme="minorHAnsi"/>
          <w:b/>
        </w:rPr>
        <w:t>Page 2-5, section 2.4 Ship Size classes</w:t>
      </w:r>
      <w:r w:rsidRPr="009B6016">
        <w:rPr>
          <w:rFonts w:asciiTheme="minorHAnsi" w:hAnsiTheme="minorHAnsi"/>
        </w:rPr>
        <w:t>, right hand column, third paragraph. Change the last sentence from:</w:t>
      </w:r>
    </w:p>
    <w:p w14:paraId="32437335" w14:textId="77777777" w:rsidR="003C04CD" w:rsidRPr="009B6016" w:rsidRDefault="003C04CD" w:rsidP="00AB5AA5">
      <w:pPr>
        <w:pStyle w:val="NoParagraphStyle"/>
        <w:tabs>
          <w:tab w:val="left" w:pos="360"/>
        </w:tabs>
        <w:rPr>
          <w:rFonts w:asciiTheme="minorHAnsi" w:hAnsiTheme="minorHAnsi"/>
        </w:rPr>
      </w:pPr>
    </w:p>
    <w:p w14:paraId="417E289D" w14:textId="437FFEF7" w:rsidR="003C04CD" w:rsidRPr="009B6016" w:rsidRDefault="003C04CD" w:rsidP="003C04CD">
      <w:pPr>
        <w:pStyle w:val="NoParagraphStyle"/>
        <w:tabs>
          <w:tab w:val="left" w:pos="360"/>
          <w:tab w:val="left" w:pos="1440"/>
        </w:tabs>
        <w:rPr>
          <w:rFonts w:asciiTheme="minorHAnsi" w:hAnsiTheme="minorHAnsi" w:cs="HelveticaLTStd-Roman"/>
        </w:rPr>
      </w:pPr>
      <w:r w:rsidRPr="009B6016">
        <w:rPr>
          <w:rFonts w:asciiTheme="minorHAnsi" w:hAnsiTheme="minorHAnsi"/>
        </w:rPr>
        <w:t>"</w:t>
      </w:r>
      <w:r w:rsidRPr="009B6016">
        <w:rPr>
          <w:rFonts w:asciiTheme="minorHAnsi" w:hAnsiTheme="minorHAnsi" w:cs="HelveticaLTStd-Roman"/>
        </w:rPr>
        <w:t xml:space="preserve"> For example, a submarine that has a size class of D/Small is treated as an</w:t>
      </w:r>
    </w:p>
    <w:p w14:paraId="60A77578" w14:textId="20651197" w:rsidR="003C04CD" w:rsidRPr="009B6016" w:rsidRDefault="003C04CD" w:rsidP="003C04CD">
      <w:pPr>
        <w:pStyle w:val="NoParagraphStyle"/>
        <w:tabs>
          <w:tab w:val="left" w:pos="360"/>
        </w:tabs>
        <w:rPr>
          <w:rFonts w:asciiTheme="minorHAnsi" w:hAnsiTheme="minorHAnsi"/>
        </w:rPr>
      </w:pPr>
      <w:r w:rsidRPr="009B6016">
        <w:rPr>
          <w:rFonts w:asciiTheme="minorHAnsi" w:hAnsiTheme="minorHAnsi" w:cs="HelveticaLTStd-Roman"/>
        </w:rPr>
        <w:t>E/</w:t>
      </w:r>
      <w:proofErr w:type="spellStart"/>
      <w:r w:rsidRPr="009B6016">
        <w:rPr>
          <w:rFonts w:asciiTheme="minorHAnsi" w:hAnsiTheme="minorHAnsi" w:cs="HelveticaLTStd-Roman"/>
        </w:rPr>
        <w:t>VSmall</w:t>
      </w:r>
      <w:proofErr w:type="spellEnd"/>
      <w:r w:rsidRPr="009B6016">
        <w:rPr>
          <w:rFonts w:asciiTheme="minorHAnsi" w:hAnsiTheme="minorHAnsi" w:cs="HelveticaLTStd-Roman"/>
        </w:rPr>
        <w:t xml:space="preserve"> for visual detection."</w:t>
      </w:r>
    </w:p>
    <w:p w14:paraId="48C7D9C4" w14:textId="77777777" w:rsidR="003C04CD" w:rsidRPr="009B6016" w:rsidRDefault="003C04CD" w:rsidP="00AB5AA5">
      <w:pPr>
        <w:pStyle w:val="NoParagraphStyle"/>
        <w:tabs>
          <w:tab w:val="left" w:pos="360"/>
        </w:tabs>
        <w:rPr>
          <w:rFonts w:asciiTheme="minorHAnsi" w:hAnsiTheme="minorHAnsi"/>
        </w:rPr>
      </w:pPr>
    </w:p>
    <w:p w14:paraId="550DACC3" w14:textId="6D2F4B3B" w:rsidR="003C04CD" w:rsidRPr="009B6016" w:rsidRDefault="003C04CD" w:rsidP="00AB5AA5">
      <w:pPr>
        <w:pStyle w:val="NoParagraphStyle"/>
        <w:tabs>
          <w:tab w:val="left" w:pos="360"/>
        </w:tabs>
        <w:rPr>
          <w:rFonts w:asciiTheme="minorHAnsi" w:hAnsiTheme="minorHAnsi"/>
        </w:rPr>
      </w:pPr>
      <w:proofErr w:type="gramStart"/>
      <w:r w:rsidRPr="009B6016">
        <w:rPr>
          <w:rFonts w:asciiTheme="minorHAnsi" w:hAnsiTheme="minorHAnsi"/>
        </w:rPr>
        <w:t>to</w:t>
      </w:r>
      <w:proofErr w:type="gramEnd"/>
    </w:p>
    <w:p w14:paraId="08A997C0" w14:textId="77777777" w:rsidR="003C04CD" w:rsidRPr="009B6016" w:rsidRDefault="003C04CD" w:rsidP="00AB5AA5">
      <w:pPr>
        <w:pStyle w:val="NoParagraphStyle"/>
        <w:tabs>
          <w:tab w:val="left" w:pos="360"/>
        </w:tabs>
        <w:rPr>
          <w:rFonts w:asciiTheme="minorHAnsi" w:hAnsiTheme="minorHAnsi"/>
        </w:rPr>
      </w:pPr>
    </w:p>
    <w:p w14:paraId="4970DDAF" w14:textId="441CCA55" w:rsidR="003C04CD" w:rsidRPr="009B6016" w:rsidRDefault="003C04CD" w:rsidP="003C04CD">
      <w:pPr>
        <w:widowControl w:val="0"/>
        <w:autoSpaceDE w:val="0"/>
        <w:autoSpaceDN w:val="0"/>
        <w:adjustRightInd w:val="0"/>
        <w:rPr>
          <w:rFonts w:asciiTheme="minorHAnsi" w:eastAsia="ＭＳ Ｐゴシック" w:hAnsiTheme="minorHAnsi" w:cs="ＭＳ Ｐゴシック"/>
          <w:szCs w:val="24"/>
          <w:lang w:eastAsia="ja-JP"/>
        </w:rPr>
      </w:pPr>
      <w:r w:rsidRPr="009B6016">
        <w:rPr>
          <w:rFonts w:asciiTheme="minorHAnsi" w:eastAsia="ＭＳ Ｐゴシック" w:hAnsiTheme="minorHAnsi" w:cs="ＭＳ Ｐゴシック"/>
          <w:szCs w:val="24"/>
          <w:lang w:eastAsia="ja-JP"/>
        </w:rPr>
        <w:t>"For example, a submarine that has a size class of D/Small is treated as a E/</w:t>
      </w:r>
      <w:proofErr w:type="spellStart"/>
      <w:r w:rsidRPr="009B6016">
        <w:rPr>
          <w:rFonts w:asciiTheme="minorHAnsi" w:eastAsia="ＭＳ Ｐゴシック" w:hAnsiTheme="minorHAnsi" w:cs="ＭＳ Ｐゴシック"/>
          <w:szCs w:val="24"/>
          <w:lang w:eastAsia="ja-JP"/>
        </w:rPr>
        <w:t>VSmall</w:t>
      </w:r>
      <w:proofErr w:type="spellEnd"/>
      <w:r w:rsidRPr="009B6016">
        <w:rPr>
          <w:rFonts w:asciiTheme="minorHAnsi" w:eastAsia="ＭＳ Ｐゴシック" w:hAnsiTheme="minorHAnsi" w:cs="ＭＳ Ｐゴシック"/>
          <w:szCs w:val="24"/>
          <w:lang w:eastAsia="ja-JP"/>
        </w:rPr>
        <w:t xml:space="preserve"> for visual detection."</w:t>
      </w:r>
    </w:p>
    <w:p w14:paraId="6834B31A" w14:textId="606088BF" w:rsidR="003C04CD" w:rsidRPr="009B6016" w:rsidRDefault="003C04CD" w:rsidP="003C04CD">
      <w:pPr>
        <w:widowControl w:val="0"/>
        <w:autoSpaceDE w:val="0"/>
        <w:autoSpaceDN w:val="0"/>
        <w:adjustRightInd w:val="0"/>
        <w:rPr>
          <w:rFonts w:asciiTheme="minorHAnsi" w:eastAsia="ＭＳ Ｐゴシック" w:hAnsiTheme="minorHAnsi" w:cs="ＭＳ Ｐゴシック"/>
          <w:szCs w:val="24"/>
          <w:lang w:eastAsia="ja-JP"/>
        </w:rPr>
      </w:pPr>
      <w:r w:rsidRPr="009B6016">
        <w:rPr>
          <w:rFonts w:asciiTheme="minorHAnsi" w:eastAsia="ＭＳ Ｐゴシック" w:hAnsiTheme="minorHAnsi" w:cs="ＭＳ Ｐゴシック"/>
          <w:szCs w:val="24"/>
          <w:lang w:eastAsia="ja-JP"/>
        </w:rPr>
        <w:t> </w:t>
      </w:r>
    </w:p>
    <w:p w14:paraId="315EC939" w14:textId="3B924EA0" w:rsidR="00AB5AA5" w:rsidRPr="009B6016" w:rsidRDefault="00AB5AA5" w:rsidP="00AB5AA5">
      <w:pPr>
        <w:pStyle w:val="NoParagraphStyle"/>
        <w:tabs>
          <w:tab w:val="left" w:pos="360"/>
        </w:tabs>
        <w:rPr>
          <w:rFonts w:asciiTheme="minorHAnsi" w:hAnsiTheme="minorHAnsi" w:cs="HelveticaLTStd-Roman"/>
        </w:rPr>
      </w:pPr>
      <w:r w:rsidRPr="009B6016">
        <w:rPr>
          <w:rFonts w:asciiTheme="minorHAnsi" w:hAnsiTheme="minorHAnsi"/>
          <w:b/>
        </w:rPr>
        <w:t>Page 3-3, section 3.3.3 Depths.</w:t>
      </w:r>
      <w:r w:rsidRPr="009B6016">
        <w:rPr>
          <w:rFonts w:asciiTheme="minorHAnsi" w:hAnsiTheme="minorHAnsi"/>
        </w:rPr>
        <w:t xml:space="preserve"> In the first paragraph, change: "</w:t>
      </w:r>
      <w:r w:rsidRPr="009B6016">
        <w:rPr>
          <w:rFonts w:asciiTheme="minorHAnsi" w:hAnsiTheme="minorHAnsi" w:cs="HelveticaLTStd-Roman"/>
        </w:rPr>
        <w:t>Unguided or pattern-running torpedoes may be launched from the surface, Periscope/Snorkeling, Shallow, or Intermediate Depth I against a target at Periscope Depth or on the surface."</w:t>
      </w:r>
    </w:p>
    <w:p w14:paraId="1C5A4C40" w14:textId="77777777" w:rsidR="00AB5AA5" w:rsidRPr="009B6016" w:rsidRDefault="00AB5AA5" w:rsidP="00AB5AA5">
      <w:pPr>
        <w:pStyle w:val="NoParagraphStyle"/>
        <w:tabs>
          <w:tab w:val="left" w:pos="360"/>
        </w:tabs>
        <w:rPr>
          <w:rFonts w:asciiTheme="minorHAnsi" w:hAnsiTheme="minorHAnsi" w:cs="HelveticaLTStd-Roman"/>
        </w:rPr>
      </w:pPr>
      <w:proofErr w:type="gramStart"/>
      <w:r w:rsidRPr="009B6016">
        <w:rPr>
          <w:rFonts w:asciiTheme="minorHAnsi" w:hAnsiTheme="minorHAnsi" w:cs="HelveticaLTStd-Roman"/>
        </w:rPr>
        <w:t>to</w:t>
      </w:r>
      <w:proofErr w:type="gramEnd"/>
      <w:r w:rsidRPr="009B6016">
        <w:rPr>
          <w:rFonts w:asciiTheme="minorHAnsi" w:hAnsiTheme="minorHAnsi" w:cs="HelveticaLTStd-Roman"/>
        </w:rPr>
        <w:t xml:space="preserve"> </w:t>
      </w:r>
    </w:p>
    <w:p w14:paraId="4F2C0419" w14:textId="77777777" w:rsidR="00AB5AA5" w:rsidRPr="009B6016" w:rsidRDefault="00AB5AA5" w:rsidP="00AB5AA5">
      <w:pPr>
        <w:pStyle w:val="NoParagraphStyle"/>
        <w:tabs>
          <w:tab w:val="left" w:pos="360"/>
        </w:tabs>
        <w:rPr>
          <w:rFonts w:asciiTheme="minorHAnsi" w:hAnsiTheme="minorHAnsi" w:cs="HelveticaLTStd-Roman"/>
        </w:rPr>
      </w:pPr>
    </w:p>
    <w:p w14:paraId="66A60C8B" w14:textId="0B307BCB" w:rsidR="00AB5AA5" w:rsidRPr="009B6016" w:rsidRDefault="00AB5AA5" w:rsidP="00AB5AA5">
      <w:pPr>
        <w:pStyle w:val="NoParagraphStyle"/>
        <w:tabs>
          <w:tab w:val="left" w:pos="360"/>
        </w:tabs>
        <w:rPr>
          <w:rFonts w:asciiTheme="minorHAnsi" w:hAnsiTheme="minorHAnsi" w:cs="HelveticaLTStd-Roman"/>
        </w:rPr>
      </w:pPr>
      <w:r w:rsidRPr="009B6016">
        <w:rPr>
          <w:rFonts w:asciiTheme="minorHAnsi" w:hAnsiTheme="minorHAnsi" w:cs="HelveticaLTStd-Roman"/>
        </w:rPr>
        <w:t xml:space="preserve">"Unguided or pattern-running torpedoes may be launched from the </w:t>
      </w:r>
      <w:r w:rsidRPr="009B6016">
        <w:rPr>
          <w:rFonts w:asciiTheme="minorHAnsi" w:hAnsiTheme="minorHAnsi" w:cs="HelveticaLTStd-Roman"/>
          <w:b/>
        </w:rPr>
        <w:t>air</w:t>
      </w:r>
      <w:r w:rsidRPr="009B6016">
        <w:rPr>
          <w:rFonts w:asciiTheme="minorHAnsi" w:hAnsiTheme="minorHAnsi" w:cs="HelveticaLTStd-Roman"/>
        </w:rPr>
        <w:t>, surface, Periscope/Snorkeling, Shallow, or Intermediate Depth I against a target at Periscope Depth or on the surface."</w:t>
      </w:r>
    </w:p>
    <w:p w14:paraId="3819B1FE" w14:textId="77777777" w:rsidR="00FB4D63" w:rsidRPr="009B6016" w:rsidRDefault="00FB4D63" w:rsidP="00AB5AA5">
      <w:pPr>
        <w:pStyle w:val="NoParagraphStyle"/>
        <w:tabs>
          <w:tab w:val="left" w:pos="360"/>
        </w:tabs>
        <w:rPr>
          <w:rFonts w:asciiTheme="minorHAnsi" w:hAnsiTheme="minorHAnsi" w:cs="HelveticaLTStd-Roman"/>
        </w:rPr>
      </w:pPr>
    </w:p>
    <w:p w14:paraId="4CCE25CE" w14:textId="370BF3AF" w:rsidR="00FB4D63" w:rsidRPr="009B6016" w:rsidRDefault="00FB4D63" w:rsidP="00AB5AA5">
      <w:pPr>
        <w:pStyle w:val="NoParagraphStyle"/>
        <w:tabs>
          <w:tab w:val="left" w:pos="360"/>
        </w:tabs>
        <w:rPr>
          <w:rFonts w:asciiTheme="minorHAnsi" w:hAnsiTheme="minorHAnsi" w:cs="HelveticaLTStd-Roman"/>
        </w:rPr>
      </w:pPr>
      <w:r w:rsidRPr="009B6016">
        <w:rPr>
          <w:rFonts w:asciiTheme="minorHAnsi" w:hAnsiTheme="minorHAnsi" w:cs="HelveticaLTStd-Roman"/>
          <w:b/>
        </w:rPr>
        <w:t>Page 3-6: right column, under 3.4.2</w:t>
      </w:r>
      <w:r w:rsidRPr="009B6016">
        <w:rPr>
          <w:rFonts w:asciiTheme="minorHAnsi" w:hAnsiTheme="minorHAnsi" w:cs="HelveticaLTStd-Roman"/>
        </w:rPr>
        <w:t xml:space="preserve"> Collision Damage Resolution, Damage Resolution section: Change "read as a value between 1% and 20%" to "read as a value between 2% and 20%."</w:t>
      </w:r>
    </w:p>
    <w:p w14:paraId="0475CEE2" w14:textId="77777777" w:rsidR="00D56D33" w:rsidRPr="009B6016" w:rsidRDefault="00D56D33" w:rsidP="00AB5AA5">
      <w:pPr>
        <w:pStyle w:val="NoParagraphStyle"/>
        <w:tabs>
          <w:tab w:val="left" w:pos="360"/>
        </w:tabs>
        <w:rPr>
          <w:rFonts w:asciiTheme="minorHAnsi" w:hAnsiTheme="minorHAnsi" w:cs="HelveticaLTStd-Roman"/>
        </w:rPr>
      </w:pPr>
    </w:p>
    <w:p w14:paraId="368E5CF0" w14:textId="11975C70" w:rsidR="00D56D33" w:rsidRPr="009B6016" w:rsidRDefault="00D56D33" w:rsidP="00AB5AA5">
      <w:pPr>
        <w:pStyle w:val="NoParagraphStyle"/>
        <w:tabs>
          <w:tab w:val="left" w:pos="360"/>
        </w:tabs>
        <w:rPr>
          <w:rFonts w:asciiTheme="minorHAnsi" w:hAnsiTheme="minorHAnsi" w:cs="HelveticaLTStd-Roman"/>
        </w:rPr>
      </w:pPr>
      <w:r w:rsidRPr="009B6016">
        <w:rPr>
          <w:rFonts w:asciiTheme="minorHAnsi" w:hAnsiTheme="minorHAnsi" w:cs="HelveticaLTStd-Roman"/>
          <w:b/>
        </w:rPr>
        <w:t>Page 3-7, right column, under 3.5.2 Nets and Booms</w:t>
      </w:r>
      <w:r w:rsidRPr="009B6016">
        <w:rPr>
          <w:rFonts w:asciiTheme="minorHAnsi" w:hAnsiTheme="minorHAnsi" w:cs="HelveticaLTStd-Roman"/>
        </w:rPr>
        <w:t xml:space="preserve">, in the example of the </w:t>
      </w:r>
      <w:r w:rsidRPr="009B6016">
        <w:rPr>
          <w:rFonts w:asciiTheme="minorHAnsi" w:hAnsiTheme="minorHAnsi" w:cs="HelveticaLTStd-Roman"/>
          <w:i/>
        </w:rPr>
        <w:t>Fletcher</w:t>
      </w:r>
      <w:r w:rsidRPr="009B6016">
        <w:rPr>
          <w:rFonts w:asciiTheme="minorHAnsi" w:hAnsiTheme="minorHAnsi" w:cs="HelveticaLTStd-Roman"/>
        </w:rPr>
        <w:t>-class destroyer ramming the boom, change</w:t>
      </w:r>
    </w:p>
    <w:p w14:paraId="228864B3" w14:textId="77777777" w:rsidR="00D56D33" w:rsidRPr="009B6016" w:rsidRDefault="00D56D33" w:rsidP="00AB5AA5">
      <w:pPr>
        <w:pStyle w:val="NoParagraphStyle"/>
        <w:tabs>
          <w:tab w:val="left" w:pos="360"/>
        </w:tabs>
        <w:rPr>
          <w:rFonts w:asciiTheme="minorHAnsi" w:hAnsiTheme="minorHAnsi" w:cs="HelveticaLTStd-Roman"/>
        </w:rPr>
      </w:pPr>
    </w:p>
    <w:p w14:paraId="0747ECB1" w14:textId="3D3B8D6D" w:rsidR="00D56D33" w:rsidRPr="009B6016" w:rsidRDefault="00D56D33" w:rsidP="00AB5AA5">
      <w:pPr>
        <w:pStyle w:val="NoParagraphStyle"/>
        <w:tabs>
          <w:tab w:val="left" w:pos="360"/>
        </w:tabs>
        <w:rPr>
          <w:rFonts w:asciiTheme="minorHAnsi" w:hAnsiTheme="minorHAnsi" w:cs="HelveticaLTStd-Roman"/>
        </w:rPr>
      </w:pPr>
      <w:r w:rsidRPr="009B6016">
        <w:rPr>
          <w:rFonts w:asciiTheme="minorHAnsi" w:hAnsiTheme="minorHAnsi" w:cs="HelveticaLTStd-Roman"/>
        </w:rPr>
        <w:lastRenderedPageBreak/>
        <w:t xml:space="preserve">"The </w:t>
      </w:r>
      <w:r w:rsidRPr="009B6016">
        <w:rPr>
          <w:rFonts w:asciiTheme="minorHAnsi" w:hAnsiTheme="minorHAnsi" w:cs="HelveticaLTStd-Obl"/>
          <w:i/>
          <w:iCs/>
        </w:rPr>
        <w:t>Fletcher</w:t>
      </w:r>
      <w:r w:rsidRPr="009B6016">
        <w:rPr>
          <w:rFonts w:asciiTheme="minorHAnsi" w:hAnsiTheme="minorHAnsi" w:cs="HelveticaLTStd-Roman"/>
        </w:rPr>
        <w:t xml:space="preserve"> inflicts 19% of its 84 damage points on the boom, or 16 points. The chance of the boom being destroyed is then 20/(200-20) = 20/180 or 9%. The American player rolls D100, and gets a 09, successfully destroying the obstacle."</w:t>
      </w:r>
    </w:p>
    <w:p w14:paraId="78284DBF" w14:textId="77777777" w:rsidR="00D56D33" w:rsidRPr="009B6016" w:rsidRDefault="00D56D33" w:rsidP="00AB5AA5">
      <w:pPr>
        <w:pStyle w:val="NoParagraphStyle"/>
        <w:tabs>
          <w:tab w:val="left" w:pos="360"/>
        </w:tabs>
        <w:rPr>
          <w:rFonts w:asciiTheme="minorHAnsi" w:hAnsiTheme="minorHAnsi" w:cs="HelveticaLTStd-Roman"/>
        </w:rPr>
      </w:pPr>
    </w:p>
    <w:p w14:paraId="30AD5DF3" w14:textId="6124541E" w:rsidR="00D56D33" w:rsidRPr="009B6016" w:rsidRDefault="00D56D33" w:rsidP="00AB5AA5">
      <w:pPr>
        <w:pStyle w:val="NoParagraphStyle"/>
        <w:tabs>
          <w:tab w:val="left" w:pos="360"/>
        </w:tabs>
        <w:rPr>
          <w:rFonts w:asciiTheme="minorHAnsi" w:hAnsiTheme="minorHAnsi" w:cs="HelveticaLTStd-Roman"/>
        </w:rPr>
      </w:pPr>
      <w:proofErr w:type="gramStart"/>
      <w:r w:rsidRPr="009B6016">
        <w:rPr>
          <w:rFonts w:asciiTheme="minorHAnsi" w:hAnsiTheme="minorHAnsi" w:cs="HelveticaLTStd-Roman"/>
        </w:rPr>
        <w:t>to</w:t>
      </w:r>
      <w:proofErr w:type="gramEnd"/>
    </w:p>
    <w:p w14:paraId="05F9F478" w14:textId="77777777" w:rsidR="00D56D33" w:rsidRPr="009B6016" w:rsidRDefault="00D56D33" w:rsidP="00AB5AA5">
      <w:pPr>
        <w:pStyle w:val="NoParagraphStyle"/>
        <w:tabs>
          <w:tab w:val="left" w:pos="360"/>
        </w:tabs>
        <w:rPr>
          <w:rFonts w:asciiTheme="minorHAnsi" w:hAnsiTheme="minorHAnsi" w:cs="HelveticaLTStd-Roman"/>
        </w:rPr>
      </w:pPr>
    </w:p>
    <w:p w14:paraId="49BBE966" w14:textId="1525C2A5" w:rsidR="00D56D33" w:rsidRPr="009B6016" w:rsidRDefault="00D56D33" w:rsidP="00AB5AA5">
      <w:pPr>
        <w:pStyle w:val="NoParagraphStyle"/>
        <w:tabs>
          <w:tab w:val="left" w:pos="360"/>
        </w:tabs>
        <w:rPr>
          <w:rFonts w:asciiTheme="minorHAnsi" w:hAnsiTheme="minorHAnsi" w:cs="HelveticaLTStd-Roman"/>
        </w:rPr>
      </w:pPr>
      <w:r w:rsidRPr="009B6016">
        <w:rPr>
          <w:rFonts w:asciiTheme="minorHAnsi" w:hAnsiTheme="minorHAnsi" w:cs="HelveticaLTStd-Roman"/>
        </w:rPr>
        <w:t xml:space="preserve">"The </w:t>
      </w:r>
      <w:r w:rsidRPr="009B6016">
        <w:rPr>
          <w:rFonts w:asciiTheme="minorHAnsi" w:hAnsiTheme="minorHAnsi" w:cs="HelveticaLTStd-Obl"/>
          <w:i/>
          <w:iCs/>
        </w:rPr>
        <w:t>Fletcher</w:t>
      </w:r>
      <w:r w:rsidRPr="009B6016">
        <w:rPr>
          <w:rFonts w:asciiTheme="minorHAnsi" w:hAnsiTheme="minorHAnsi" w:cs="HelveticaLTStd-Roman"/>
        </w:rPr>
        <w:t xml:space="preserve"> inflicts 19% of its 84 damage points on the boom, or 16 points. The chance of the boom being destroyed is then 16/(200-16) = 16/184, or 9%. The American player rolls D100, and gets a 09, successfully destroying the obstacle."</w:t>
      </w:r>
    </w:p>
    <w:p w14:paraId="45216C4E" w14:textId="77777777" w:rsidR="00D56D33" w:rsidRPr="009B6016" w:rsidRDefault="00D56D33" w:rsidP="00AB5AA5">
      <w:pPr>
        <w:pStyle w:val="NoParagraphStyle"/>
        <w:tabs>
          <w:tab w:val="left" w:pos="360"/>
        </w:tabs>
        <w:rPr>
          <w:rFonts w:asciiTheme="minorHAnsi" w:hAnsiTheme="minorHAnsi" w:cs="HelveticaLTStd-Roman"/>
        </w:rPr>
      </w:pPr>
    </w:p>
    <w:p w14:paraId="7F32CF74" w14:textId="64080BE3" w:rsidR="008C1B65" w:rsidRPr="009B6016" w:rsidRDefault="008C1B65" w:rsidP="00AB5AA5">
      <w:pPr>
        <w:pStyle w:val="NoParagraphStyle"/>
        <w:tabs>
          <w:tab w:val="left" w:pos="360"/>
        </w:tabs>
        <w:rPr>
          <w:rFonts w:asciiTheme="minorHAnsi" w:hAnsiTheme="minorHAnsi" w:cs="HelveticaLTStd-Roman"/>
        </w:rPr>
      </w:pPr>
      <w:r w:rsidRPr="009B6016">
        <w:rPr>
          <w:rFonts w:asciiTheme="minorHAnsi" w:hAnsiTheme="minorHAnsi" w:cs="HelveticaLTStd-Roman"/>
          <w:b/>
        </w:rPr>
        <w:t>Page 4-5, left column, first paragraph</w:t>
      </w:r>
      <w:r w:rsidR="00BA42B2" w:rsidRPr="009B6016">
        <w:rPr>
          <w:rFonts w:asciiTheme="minorHAnsi" w:hAnsiTheme="minorHAnsi" w:cs="HelveticaLTStd-Roman"/>
        </w:rPr>
        <w:t>. Changes "CaS Form 3" to "</w:t>
      </w:r>
      <w:proofErr w:type="gramStart"/>
      <w:r w:rsidR="00BA42B2" w:rsidRPr="009B6016">
        <w:rPr>
          <w:rFonts w:asciiTheme="minorHAnsi" w:hAnsiTheme="minorHAnsi" w:cs="HelveticaLTStd-Roman"/>
        </w:rPr>
        <w:t>CaS</w:t>
      </w:r>
      <w:proofErr w:type="gramEnd"/>
      <w:r w:rsidR="00BA42B2" w:rsidRPr="009B6016">
        <w:rPr>
          <w:rFonts w:asciiTheme="minorHAnsi" w:hAnsiTheme="minorHAnsi" w:cs="HelveticaLTStd-Roman"/>
        </w:rPr>
        <w:t xml:space="preserve"> Form 5"</w:t>
      </w:r>
    </w:p>
    <w:p w14:paraId="24DA80A0" w14:textId="77777777" w:rsidR="009B6016" w:rsidRPr="009B6016" w:rsidRDefault="009B6016" w:rsidP="00AB5AA5">
      <w:pPr>
        <w:pStyle w:val="NoParagraphStyle"/>
        <w:tabs>
          <w:tab w:val="left" w:pos="360"/>
        </w:tabs>
        <w:rPr>
          <w:rFonts w:asciiTheme="minorHAnsi" w:hAnsiTheme="minorHAnsi" w:cs="HelveticaLTStd-Roman"/>
        </w:rPr>
      </w:pPr>
    </w:p>
    <w:p w14:paraId="6F704029" w14:textId="53413A2C" w:rsidR="009B6016" w:rsidRPr="009B6016" w:rsidRDefault="009B6016" w:rsidP="00AB5AA5">
      <w:pPr>
        <w:pStyle w:val="NoParagraphStyle"/>
        <w:tabs>
          <w:tab w:val="left" w:pos="360"/>
        </w:tabs>
        <w:rPr>
          <w:rFonts w:asciiTheme="minorHAnsi" w:hAnsiTheme="minorHAnsi" w:cs="HelveticaLTStd-Roman"/>
        </w:rPr>
      </w:pPr>
      <w:r w:rsidRPr="009B6016">
        <w:rPr>
          <w:rFonts w:asciiTheme="minorHAnsi" w:hAnsiTheme="minorHAnsi" w:cs="HelveticaLTStd-Roman"/>
          <w:b/>
        </w:rPr>
        <w:t>Page 5-1 In the right-hand column</w:t>
      </w:r>
      <w:r w:rsidRPr="009B6016">
        <w:rPr>
          <w:rFonts w:asciiTheme="minorHAnsi" w:hAnsiTheme="minorHAnsi" w:cs="HelveticaLTStd-Roman"/>
        </w:rPr>
        <w:t>, chan</w:t>
      </w:r>
      <w:r>
        <w:rPr>
          <w:rFonts w:asciiTheme="minorHAnsi" w:hAnsiTheme="minorHAnsi" w:cs="HelveticaLTStd-Roman"/>
        </w:rPr>
        <w:t>g</w:t>
      </w:r>
      <w:r w:rsidRPr="009B6016">
        <w:rPr>
          <w:rFonts w:asciiTheme="minorHAnsi" w:hAnsiTheme="minorHAnsi" w:cs="HelveticaLTStd-Roman"/>
        </w:rPr>
        <w:t>e the fifth paragraph from</w:t>
      </w:r>
    </w:p>
    <w:p w14:paraId="5A8D1ECC" w14:textId="77777777" w:rsidR="009B6016" w:rsidRPr="009B6016" w:rsidRDefault="009B6016" w:rsidP="009B6016">
      <w:pPr>
        <w:widowControl w:val="0"/>
        <w:autoSpaceDE w:val="0"/>
        <w:autoSpaceDN w:val="0"/>
        <w:adjustRightInd w:val="0"/>
        <w:rPr>
          <w:rFonts w:asciiTheme="minorHAnsi" w:eastAsia="HelveticaLTStd-Roman" w:hAnsiTheme="minorHAnsi" w:cs="HelveticaLTStd-Roman"/>
          <w:color w:val="000000"/>
          <w:szCs w:val="24"/>
          <w:lang w:eastAsia="ja-JP"/>
        </w:rPr>
      </w:pPr>
    </w:p>
    <w:p w14:paraId="5453E41C" w14:textId="534E9680" w:rsidR="009B6016" w:rsidRPr="009B6016" w:rsidRDefault="009B6016" w:rsidP="009B6016">
      <w:pPr>
        <w:widowControl w:val="0"/>
        <w:autoSpaceDE w:val="0"/>
        <w:autoSpaceDN w:val="0"/>
        <w:adjustRightInd w:val="0"/>
        <w:rPr>
          <w:rFonts w:asciiTheme="minorHAnsi" w:hAnsiTheme="minorHAnsi"/>
          <w:szCs w:val="24"/>
          <w:lang w:eastAsia="ja-JP"/>
        </w:rPr>
      </w:pPr>
      <w:r w:rsidRPr="009B6016">
        <w:rPr>
          <w:rFonts w:asciiTheme="minorHAnsi" w:eastAsia="HelveticaLTStd-Roman" w:hAnsiTheme="minorHAnsi" w:cs="HelveticaLTStd-Roman"/>
          <w:color w:val="000000"/>
          <w:szCs w:val="24"/>
          <w:lang w:eastAsia="ja-JP"/>
        </w:rPr>
        <w:t>“</w:t>
      </w:r>
      <w:r w:rsidRPr="009B6016">
        <w:rPr>
          <w:rFonts w:asciiTheme="minorHAnsi" w:hAnsiTheme="minorHAnsi"/>
          <w:szCs w:val="24"/>
          <w:lang w:eastAsia="ja-JP"/>
        </w:rPr>
        <w:t xml:space="preserve">Single periscopes and submarine masts are </w:t>
      </w:r>
      <w:proofErr w:type="spellStart"/>
      <w:r w:rsidRPr="009B6016">
        <w:rPr>
          <w:rFonts w:asciiTheme="minorHAnsi" w:hAnsiTheme="minorHAnsi"/>
          <w:szCs w:val="24"/>
          <w:lang w:eastAsia="ja-JP"/>
        </w:rPr>
        <w:t>VSmall</w:t>
      </w:r>
      <w:proofErr w:type="spellEnd"/>
      <w:r w:rsidRPr="009B6016">
        <w:rPr>
          <w:rFonts w:asciiTheme="minorHAnsi" w:hAnsiTheme="minorHAnsi"/>
          <w:szCs w:val="24"/>
          <w:lang w:eastAsia="ja-JP"/>
        </w:rPr>
        <w:t>-size</w:t>
      </w:r>
      <w:r w:rsidRPr="009B6016">
        <w:rPr>
          <w:rFonts w:asciiTheme="minorHAnsi" w:hAnsiTheme="minorHAnsi"/>
          <w:szCs w:val="24"/>
          <w:lang w:eastAsia="ja-JP"/>
        </w:rPr>
        <w:t xml:space="preserve"> </w:t>
      </w:r>
      <w:r>
        <w:rPr>
          <w:rFonts w:asciiTheme="minorHAnsi" w:hAnsiTheme="minorHAnsi"/>
          <w:szCs w:val="24"/>
          <w:lang w:eastAsia="ja-JP"/>
        </w:rPr>
        <w:t xml:space="preserve">targets and cannot be </w:t>
      </w:r>
      <w:r w:rsidRPr="009B6016">
        <w:rPr>
          <w:rFonts w:asciiTheme="minorHAnsi" w:hAnsiTheme="minorHAnsi"/>
          <w:szCs w:val="24"/>
          <w:lang w:eastAsia="ja-JP"/>
        </w:rPr>
        <w:t>detected by radar over sea state 4. Two or</w:t>
      </w:r>
      <w:r>
        <w:rPr>
          <w:rFonts w:asciiTheme="minorHAnsi" w:hAnsiTheme="minorHAnsi"/>
          <w:szCs w:val="24"/>
          <w:lang w:eastAsia="ja-JP"/>
        </w:rPr>
        <w:t xml:space="preserve"> </w:t>
      </w:r>
      <w:r w:rsidRPr="009B6016">
        <w:rPr>
          <w:rFonts w:asciiTheme="minorHAnsi" w:hAnsiTheme="minorHAnsi"/>
          <w:szCs w:val="24"/>
          <w:lang w:eastAsia="ja-JP"/>
        </w:rPr>
        <w:t>more masts are treated as a Small target. The only exception is</w:t>
      </w:r>
      <w:r>
        <w:rPr>
          <w:rFonts w:asciiTheme="minorHAnsi" w:hAnsiTheme="minorHAnsi"/>
          <w:szCs w:val="24"/>
          <w:lang w:eastAsia="ja-JP"/>
        </w:rPr>
        <w:t xml:space="preserve"> </w:t>
      </w:r>
      <w:r w:rsidRPr="009B6016">
        <w:rPr>
          <w:rFonts w:asciiTheme="minorHAnsi" w:hAnsiTheme="minorHAnsi"/>
          <w:szCs w:val="24"/>
          <w:lang w:eastAsia="ja-JP"/>
        </w:rPr>
        <w:t>late war German U-boat snorkel masts, which were coated with</w:t>
      </w:r>
      <w:r>
        <w:rPr>
          <w:rFonts w:asciiTheme="minorHAnsi" w:hAnsiTheme="minorHAnsi"/>
          <w:szCs w:val="24"/>
          <w:lang w:eastAsia="ja-JP"/>
        </w:rPr>
        <w:t xml:space="preserve"> </w:t>
      </w:r>
      <w:r w:rsidRPr="009B6016">
        <w:rPr>
          <w:rFonts w:asciiTheme="minorHAnsi" w:hAnsiTheme="minorHAnsi"/>
          <w:szCs w:val="24"/>
          <w:lang w:eastAsia="ja-JP"/>
        </w:rPr>
        <w:t>Radar-Absorbent Material (RAM) that allowed them to retain their</w:t>
      </w:r>
      <w:r>
        <w:rPr>
          <w:rFonts w:asciiTheme="minorHAnsi" w:hAnsiTheme="minorHAnsi"/>
          <w:szCs w:val="24"/>
          <w:lang w:eastAsia="ja-JP"/>
        </w:rPr>
        <w:t xml:space="preserve"> </w:t>
      </w:r>
      <w:proofErr w:type="spellStart"/>
      <w:r w:rsidRPr="009B6016">
        <w:rPr>
          <w:rFonts w:asciiTheme="minorHAnsi" w:hAnsiTheme="minorHAnsi"/>
          <w:szCs w:val="24"/>
          <w:lang w:eastAsia="ja-JP"/>
        </w:rPr>
        <w:t>VSmall</w:t>
      </w:r>
      <w:proofErr w:type="spellEnd"/>
      <w:r w:rsidRPr="009B6016">
        <w:rPr>
          <w:rFonts w:asciiTheme="minorHAnsi" w:hAnsiTheme="minorHAnsi"/>
          <w:szCs w:val="24"/>
          <w:lang w:eastAsia="ja-JP"/>
        </w:rPr>
        <w:t xml:space="preserve"> rating even when raised with one periscope.</w:t>
      </w:r>
      <w:r w:rsidRPr="009B6016">
        <w:rPr>
          <w:rFonts w:asciiTheme="minorHAnsi" w:hAnsiTheme="minorHAnsi"/>
          <w:color w:val="000000"/>
          <w:szCs w:val="24"/>
          <w:lang w:eastAsia="ja-JP"/>
        </w:rPr>
        <w:t>”</w:t>
      </w:r>
    </w:p>
    <w:p w14:paraId="3B806F3D" w14:textId="77777777" w:rsidR="009B6016" w:rsidRPr="009B6016" w:rsidRDefault="009B6016" w:rsidP="009B6016">
      <w:pPr>
        <w:widowControl w:val="0"/>
        <w:autoSpaceDE w:val="0"/>
        <w:autoSpaceDN w:val="0"/>
        <w:adjustRightInd w:val="0"/>
        <w:rPr>
          <w:rFonts w:asciiTheme="minorHAnsi" w:hAnsiTheme="minorHAnsi"/>
          <w:color w:val="000000"/>
          <w:szCs w:val="24"/>
          <w:lang w:eastAsia="ja-JP"/>
        </w:rPr>
      </w:pPr>
    </w:p>
    <w:p w14:paraId="49384DB4" w14:textId="7B228685" w:rsidR="009B6016" w:rsidRPr="009B6016" w:rsidRDefault="009B6016" w:rsidP="009B6016">
      <w:pPr>
        <w:widowControl w:val="0"/>
        <w:autoSpaceDE w:val="0"/>
        <w:autoSpaceDN w:val="0"/>
        <w:adjustRightInd w:val="0"/>
        <w:rPr>
          <w:rFonts w:asciiTheme="minorHAnsi" w:hAnsiTheme="minorHAnsi"/>
          <w:color w:val="000000"/>
          <w:szCs w:val="24"/>
          <w:lang w:eastAsia="ja-JP"/>
        </w:rPr>
      </w:pPr>
      <w:proofErr w:type="gramStart"/>
      <w:r w:rsidRPr="009B6016">
        <w:rPr>
          <w:rFonts w:asciiTheme="minorHAnsi" w:hAnsiTheme="minorHAnsi"/>
          <w:color w:val="000000"/>
          <w:szCs w:val="24"/>
          <w:lang w:eastAsia="ja-JP"/>
        </w:rPr>
        <w:t>to</w:t>
      </w:r>
      <w:proofErr w:type="gramEnd"/>
    </w:p>
    <w:p w14:paraId="442283AE" w14:textId="77777777" w:rsidR="009B6016" w:rsidRDefault="009B6016" w:rsidP="009B6016">
      <w:pPr>
        <w:widowControl w:val="0"/>
        <w:autoSpaceDE w:val="0"/>
        <w:autoSpaceDN w:val="0"/>
        <w:adjustRightInd w:val="0"/>
        <w:rPr>
          <w:rFonts w:asciiTheme="minorHAnsi" w:hAnsiTheme="minorHAnsi"/>
          <w:color w:val="000000"/>
          <w:szCs w:val="24"/>
          <w:lang w:eastAsia="ja-JP"/>
        </w:rPr>
      </w:pPr>
    </w:p>
    <w:p w14:paraId="7CB8623E" w14:textId="08F09A20" w:rsidR="009B6016" w:rsidRPr="009B6016" w:rsidRDefault="009B6016" w:rsidP="009B6016">
      <w:pPr>
        <w:pStyle w:val="NoParagraphStyle"/>
        <w:tabs>
          <w:tab w:val="left" w:pos="360"/>
        </w:tabs>
        <w:rPr>
          <w:rFonts w:asciiTheme="minorHAnsi" w:hAnsiTheme="minorHAnsi" w:cs="HelveticaLTStd-Roman"/>
        </w:rPr>
      </w:pPr>
      <w:r w:rsidRPr="009B6016">
        <w:rPr>
          <w:rFonts w:asciiTheme="minorHAnsi" w:hAnsiTheme="minorHAnsi" w:cs="HelveticaLTStd-Roman"/>
        </w:rPr>
        <w:tab/>
      </w:r>
      <w:r>
        <w:rPr>
          <w:rFonts w:asciiTheme="minorHAnsi" w:hAnsiTheme="minorHAnsi" w:cs="HelveticaLTStd-Roman"/>
        </w:rPr>
        <w:t>“</w:t>
      </w:r>
      <w:r w:rsidRPr="009B6016">
        <w:rPr>
          <w:rFonts w:asciiTheme="minorHAnsi" w:hAnsiTheme="minorHAnsi" w:cs="HelveticaLTStd-Roman"/>
        </w:rPr>
        <w:t xml:space="preserve">Single periscopes and submarine masts are </w:t>
      </w:r>
      <w:proofErr w:type="spellStart"/>
      <w:r w:rsidRPr="009B6016">
        <w:rPr>
          <w:rFonts w:asciiTheme="minorHAnsi" w:hAnsiTheme="minorHAnsi" w:cs="HelveticaLTStd-Roman"/>
        </w:rPr>
        <w:t>VSmall</w:t>
      </w:r>
      <w:proofErr w:type="spellEnd"/>
      <w:r w:rsidRPr="009B6016">
        <w:rPr>
          <w:rFonts w:asciiTheme="minorHAnsi" w:hAnsiTheme="minorHAnsi" w:cs="HelveticaLTStd-Roman"/>
        </w:rPr>
        <w:t xml:space="preserve">-size targets. Two or more masts are treated as a Small target. The only exception is late war German U-boat snorkel masts, which were coated with Radar-Absorbent Material (RAM) that allowed them to retain their </w:t>
      </w:r>
      <w:proofErr w:type="spellStart"/>
      <w:r w:rsidRPr="009B6016">
        <w:rPr>
          <w:rFonts w:asciiTheme="minorHAnsi" w:hAnsiTheme="minorHAnsi" w:cs="HelveticaLTStd-Roman"/>
        </w:rPr>
        <w:t>VSmall</w:t>
      </w:r>
      <w:proofErr w:type="spellEnd"/>
      <w:r w:rsidRPr="009B6016">
        <w:rPr>
          <w:rFonts w:asciiTheme="minorHAnsi" w:hAnsiTheme="minorHAnsi" w:cs="HelveticaLTStd-Roman"/>
        </w:rPr>
        <w:t xml:space="preserve"> rating even when raised with one periscope.</w:t>
      </w:r>
    </w:p>
    <w:p w14:paraId="489DD943" w14:textId="11556723" w:rsidR="009B6016" w:rsidRPr="009B6016" w:rsidRDefault="009B6016" w:rsidP="009B6016">
      <w:pPr>
        <w:pStyle w:val="NoParagraphStyle"/>
        <w:tabs>
          <w:tab w:val="left" w:pos="360"/>
        </w:tabs>
        <w:rPr>
          <w:rFonts w:asciiTheme="minorHAnsi" w:hAnsiTheme="minorHAnsi" w:cs="HelveticaLTStd-Roman"/>
        </w:rPr>
      </w:pPr>
      <w:r w:rsidRPr="009B6016">
        <w:rPr>
          <w:rFonts w:asciiTheme="minorHAnsi" w:hAnsiTheme="minorHAnsi" w:cs="HelveticaLTStd-Roman"/>
        </w:rPr>
        <w:tab/>
        <w:t>They are also fleeting targets, since they are not exposed for the entire turn. See 5.2.6.1 for the rules on detecting periscopes.</w:t>
      </w:r>
      <w:r>
        <w:rPr>
          <w:rFonts w:asciiTheme="minorHAnsi" w:hAnsiTheme="minorHAnsi" w:cs="HelveticaLTStd-Roman"/>
        </w:rPr>
        <w:t>”</w:t>
      </w:r>
    </w:p>
    <w:p w14:paraId="768F9F96" w14:textId="77777777" w:rsidR="009B6016" w:rsidRPr="009B6016" w:rsidRDefault="009B6016" w:rsidP="009B6016">
      <w:pPr>
        <w:widowControl w:val="0"/>
        <w:autoSpaceDE w:val="0"/>
        <w:autoSpaceDN w:val="0"/>
        <w:adjustRightInd w:val="0"/>
        <w:rPr>
          <w:rFonts w:asciiTheme="minorHAnsi" w:hAnsiTheme="minorHAnsi"/>
          <w:color w:val="000000"/>
          <w:szCs w:val="24"/>
          <w:lang w:eastAsia="ja-JP"/>
        </w:rPr>
      </w:pPr>
    </w:p>
    <w:p w14:paraId="0980D056" w14:textId="2374E003" w:rsidR="009B6016" w:rsidRDefault="009B6016" w:rsidP="009B6016">
      <w:pPr>
        <w:widowControl w:val="0"/>
        <w:autoSpaceDE w:val="0"/>
        <w:autoSpaceDN w:val="0"/>
        <w:adjustRightInd w:val="0"/>
        <w:rPr>
          <w:rFonts w:asciiTheme="minorHAnsi" w:hAnsiTheme="minorHAnsi"/>
          <w:color w:val="000000"/>
          <w:szCs w:val="24"/>
          <w:lang w:eastAsia="ja-JP"/>
        </w:rPr>
      </w:pPr>
      <w:r w:rsidRPr="009B6016">
        <w:rPr>
          <w:rFonts w:asciiTheme="minorHAnsi" w:hAnsiTheme="minorHAnsi"/>
          <w:b/>
          <w:color w:val="000000"/>
          <w:szCs w:val="24"/>
          <w:lang w:eastAsia="ja-JP"/>
        </w:rPr>
        <w:t>Page 5-3: Change section 5.2.6.1.1</w:t>
      </w:r>
      <w:r>
        <w:rPr>
          <w:rFonts w:asciiTheme="minorHAnsi" w:hAnsiTheme="minorHAnsi"/>
          <w:color w:val="000000"/>
          <w:szCs w:val="24"/>
          <w:lang w:eastAsia="ja-JP"/>
        </w:rPr>
        <w:t xml:space="preserve"> from</w:t>
      </w:r>
    </w:p>
    <w:p w14:paraId="26FD1624" w14:textId="77777777" w:rsidR="009B6016" w:rsidRPr="009B6016" w:rsidRDefault="009B6016" w:rsidP="009B6016">
      <w:pPr>
        <w:widowControl w:val="0"/>
        <w:autoSpaceDE w:val="0"/>
        <w:autoSpaceDN w:val="0"/>
        <w:adjustRightInd w:val="0"/>
        <w:rPr>
          <w:rFonts w:asciiTheme="minorHAnsi" w:hAnsiTheme="minorHAnsi"/>
          <w:color w:val="000000"/>
          <w:szCs w:val="24"/>
          <w:lang w:eastAsia="ja-JP"/>
        </w:rPr>
      </w:pPr>
    </w:p>
    <w:p w14:paraId="3D96C9AB" w14:textId="71D82CA6" w:rsidR="009B6016" w:rsidRPr="009B6016" w:rsidRDefault="009B6016" w:rsidP="009B6016">
      <w:pPr>
        <w:widowControl w:val="0"/>
        <w:autoSpaceDE w:val="0"/>
        <w:autoSpaceDN w:val="0"/>
        <w:adjustRightInd w:val="0"/>
        <w:rPr>
          <w:rFonts w:asciiTheme="minorHAnsi" w:hAnsiTheme="minorHAnsi"/>
          <w:szCs w:val="24"/>
          <w:lang w:eastAsia="ja-JP"/>
        </w:rPr>
      </w:pPr>
      <w:r w:rsidRPr="009B6016">
        <w:rPr>
          <w:rFonts w:asciiTheme="minorHAnsi" w:hAnsiTheme="minorHAnsi"/>
          <w:color w:val="000000"/>
          <w:szCs w:val="24"/>
          <w:lang w:eastAsia="ja-JP"/>
        </w:rPr>
        <w:t>“</w:t>
      </w:r>
      <w:r w:rsidRPr="009B6016">
        <w:rPr>
          <w:rFonts w:asciiTheme="minorHAnsi" w:hAnsiTheme="minorHAnsi"/>
          <w:szCs w:val="24"/>
          <w:lang w:eastAsia="ja-JP"/>
        </w:rPr>
        <w:t>5.2.6.1.1 Detecting Periscope</w:t>
      </w:r>
      <w:r>
        <w:rPr>
          <w:rFonts w:asciiTheme="minorHAnsi" w:hAnsiTheme="minorHAnsi"/>
          <w:szCs w:val="24"/>
          <w:lang w:eastAsia="ja-JP"/>
        </w:rPr>
        <w:t xml:space="preserve">s. Unlike ships, periscopes are </w:t>
      </w:r>
      <w:r w:rsidRPr="009B6016">
        <w:rPr>
          <w:rFonts w:asciiTheme="minorHAnsi" w:hAnsiTheme="minorHAnsi"/>
          <w:szCs w:val="24"/>
          <w:lang w:eastAsia="ja-JP"/>
        </w:rPr>
        <w:t>fleeting contacts nestled in the sea clutter return. Raised and lowered</w:t>
      </w:r>
      <w:r>
        <w:rPr>
          <w:rFonts w:asciiTheme="minorHAnsi" w:hAnsiTheme="minorHAnsi"/>
          <w:szCs w:val="24"/>
          <w:lang w:eastAsia="ja-JP"/>
        </w:rPr>
        <w:t xml:space="preserve"> </w:t>
      </w:r>
      <w:r w:rsidRPr="009B6016">
        <w:rPr>
          <w:rFonts w:asciiTheme="minorHAnsi" w:hAnsiTheme="minorHAnsi"/>
          <w:szCs w:val="24"/>
          <w:lang w:eastAsia="ja-JP"/>
        </w:rPr>
        <w:t>quickly, periscopes will be exposed for only a few sweeps of</w:t>
      </w:r>
      <w:r>
        <w:rPr>
          <w:rFonts w:asciiTheme="minorHAnsi" w:hAnsiTheme="minorHAnsi"/>
          <w:szCs w:val="24"/>
          <w:lang w:eastAsia="ja-JP"/>
        </w:rPr>
        <w:t xml:space="preserve"> </w:t>
      </w:r>
      <w:r w:rsidRPr="009B6016">
        <w:rPr>
          <w:rFonts w:asciiTheme="minorHAnsi" w:hAnsiTheme="minorHAnsi"/>
          <w:szCs w:val="24"/>
          <w:lang w:eastAsia="ja-JP"/>
        </w:rPr>
        <w:t>the radar, which reduces their chance of detection. When attempting</w:t>
      </w:r>
      <w:r>
        <w:rPr>
          <w:rFonts w:asciiTheme="minorHAnsi" w:hAnsiTheme="minorHAnsi"/>
          <w:szCs w:val="24"/>
          <w:lang w:eastAsia="ja-JP"/>
        </w:rPr>
        <w:t xml:space="preserve"> </w:t>
      </w:r>
      <w:r w:rsidRPr="009B6016">
        <w:rPr>
          <w:rFonts w:asciiTheme="minorHAnsi" w:hAnsiTheme="minorHAnsi"/>
          <w:szCs w:val="24"/>
          <w:lang w:eastAsia="ja-JP"/>
        </w:rPr>
        <w:t>to detect a single periscope by radar, there is a -10% modifier</w:t>
      </w:r>
    </w:p>
    <w:p w14:paraId="564736D9" w14:textId="62570737" w:rsidR="009B6016" w:rsidRPr="009B6016" w:rsidRDefault="009B6016" w:rsidP="009B6016">
      <w:pPr>
        <w:widowControl w:val="0"/>
        <w:autoSpaceDE w:val="0"/>
        <w:autoSpaceDN w:val="0"/>
        <w:adjustRightInd w:val="0"/>
        <w:rPr>
          <w:rFonts w:asciiTheme="minorHAnsi" w:hAnsiTheme="minorHAnsi"/>
          <w:szCs w:val="24"/>
          <w:lang w:eastAsia="ja-JP"/>
        </w:rPr>
      </w:pPr>
      <w:proofErr w:type="gramStart"/>
      <w:r w:rsidRPr="009B6016">
        <w:rPr>
          <w:rFonts w:asciiTheme="minorHAnsi" w:hAnsiTheme="minorHAnsi"/>
          <w:szCs w:val="24"/>
          <w:lang w:eastAsia="ja-JP"/>
        </w:rPr>
        <w:t>to</w:t>
      </w:r>
      <w:proofErr w:type="gramEnd"/>
      <w:r w:rsidRPr="009B6016">
        <w:rPr>
          <w:rFonts w:asciiTheme="minorHAnsi" w:hAnsiTheme="minorHAnsi"/>
          <w:szCs w:val="24"/>
          <w:lang w:eastAsia="ja-JP"/>
        </w:rPr>
        <w:t xml:space="preserve"> the die roll. For each sea state above 3, there is an additional</w:t>
      </w:r>
      <w:r>
        <w:rPr>
          <w:rFonts w:asciiTheme="minorHAnsi" w:hAnsiTheme="minorHAnsi"/>
          <w:szCs w:val="24"/>
          <w:lang w:eastAsia="ja-JP"/>
        </w:rPr>
        <w:t xml:space="preserve"> </w:t>
      </w:r>
      <w:r w:rsidRPr="009B6016">
        <w:rPr>
          <w:rFonts w:asciiTheme="minorHAnsi" w:hAnsiTheme="minorHAnsi"/>
          <w:szCs w:val="24"/>
          <w:lang w:eastAsia="ja-JP"/>
        </w:rPr>
        <w:t>-10% modifier.</w:t>
      </w:r>
      <w:r w:rsidRPr="009B6016">
        <w:rPr>
          <w:rFonts w:asciiTheme="minorHAnsi" w:hAnsiTheme="minorHAnsi"/>
          <w:szCs w:val="24"/>
          <w:lang w:eastAsia="ja-JP"/>
        </w:rPr>
        <w:t>”</w:t>
      </w:r>
    </w:p>
    <w:p w14:paraId="050FFF86" w14:textId="77777777" w:rsidR="009B6016" w:rsidRPr="009B6016" w:rsidRDefault="009B6016" w:rsidP="009B6016">
      <w:pPr>
        <w:widowControl w:val="0"/>
        <w:autoSpaceDE w:val="0"/>
        <w:autoSpaceDN w:val="0"/>
        <w:adjustRightInd w:val="0"/>
        <w:rPr>
          <w:rFonts w:asciiTheme="minorHAnsi" w:hAnsiTheme="minorHAnsi"/>
          <w:color w:val="000000"/>
          <w:szCs w:val="24"/>
          <w:lang w:eastAsia="ja-JP"/>
        </w:rPr>
      </w:pPr>
    </w:p>
    <w:p w14:paraId="2DC5170F" w14:textId="19A142D2" w:rsidR="009B6016" w:rsidRPr="009B6016" w:rsidRDefault="009B6016" w:rsidP="009B6016">
      <w:pPr>
        <w:widowControl w:val="0"/>
        <w:autoSpaceDE w:val="0"/>
        <w:autoSpaceDN w:val="0"/>
        <w:adjustRightInd w:val="0"/>
        <w:rPr>
          <w:rFonts w:asciiTheme="minorHAnsi" w:hAnsiTheme="minorHAnsi"/>
          <w:color w:val="000000"/>
          <w:szCs w:val="24"/>
          <w:lang w:eastAsia="ja-JP"/>
        </w:rPr>
      </w:pPr>
      <w:proofErr w:type="gramStart"/>
      <w:r w:rsidRPr="009B6016">
        <w:rPr>
          <w:rFonts w:asciiTheme="minorHAnsi" w:hAnsiTheme="minorHAnsi"/>
          <w:color w:val="000000"/>
          <w:szCs w:val="24"/>
          <w:lang w:eastAsia="ja-JP"/>
        </w:rPr>
        <w:t>to</w:t>
      </w:r>
      <w:proofErr w:type="gramEnd"/>
    </w:p>
    <w:p w14:paraId="7D126D8B" w14:textId="77777777" w:rsidR="009B6016" w:rsidRPr="009B6016" w:rsidRDefault="009B6016" w:rsidP="009B6016">
      <w:pPr>
        <w:widowControl w:val="0"/>
        <w:autoSpaceDE w:val="0"/>
        <w:autoSpaceDN w:val="0"/>
        <w:adjustRightInd w:val="0"/>
        <w:rPr>
          <w:rFonts w:asciiTheme="minorHAnsi" w:hAnsiTheme="minorHAnsi"/>
          <w:color w:val="000000"/>
          <w:szCs w:val="24"/>
          <w:lang w:eastAsia="ja-JP"/>
        </w:rPr>
      </w:pPr>
    </w:p>
    <w:p w14:paraId="6AB4BCD4" w14:textId="77777777" w:rsidR="009B6016" w:rsidRPr="009B6016" w:rsidRDefault="009B6016" w:rsidP="009B6016">
      <w:pPr>
        <w:pStyle w:val="NoParagraphStyle"/>
        <w:tabs>
          <w:tab w:val="left" w:pos="360"/>
        </w:tabs>
        <w:rPr>
          <w:rFonts w:asciiTheme="minorHAnsi" w:hAnsiTheme="minorHAnsi" w:cs="HelveticaLTStd-Roman"/>
        </w:rPr>
      </w:pPr>
      <w:r w:rsidRPr="009B6016">
        <w:rPr>
          <w:rFonts w:asciiTheme="minorHAnsi" w:hAnsiTheme="minorHAnsi"/>
        </w:rPr>
        <w:t>“</w:t>
      </w:r>
      <w:r w:rsidRPr="009B6016">
        <w:rPr>
          <w:rFonts w:asciiTheme="minorHAnsi" w:eastAsiaTheme="minorEastAsia" w:hAnsiTheme="minorHAnsi" w:cs="HelveticaLTStd-Bold"/>
          <w:bCs/>
        </w:rPr>
        <w:t>5.2.6.1.1 Detecting Periscopes.</w:t>
      </w:r>
      <w:r w:rsidRPr="009B6016">
        <w:rPr>
          <w:rFonts w:asciiTheme="minorHAnsi" w:hAnsiTheme="minorHAnsi" w:cs="HelveticaLTStd-Roman"/>
        </w:rPr>
        <w:t xml:space="preserve"> Single periscopes and submarine masts are </w:t>
      </w:r>
      <w:proofErr w:type="spellStart"/>
      <w:r w:rsidRPr="009B6016">
        <w:rPr>
          <w:rFonts w:asciiTheme="minorHAnsi" w:hAnsiTheme="minorHAnsi" w:cs="HelveticaLTStd-Roman"/>
        </w:rPr>
        <w:t>VSmall</w:t>
      </w:r>
      <w:proofErr w:type="spellEnd"/>
      <w:r w:rsidRPr="009B6016">
        <w:rPr>
          <w:rFonts w:asciiTheme="minorHAnsi" w:hAnsiTheme="minorHAnsi" w:cs="HelveticaLTStd-Roman"/>
        </w:rPr>
        <w:t xml:space="preserve">-size targets. Two or more masts are treated as a Small target. The only exception is late war German U-boat snorkel masts, which were coated with Radar-Absorbent Material (RAM) that allowed them to retain their </w:t>
      </w:r>
      <w:proofErr w:type="spellStart"/>
      <w:r w:rsidRPr="009B6016">
        <w:rPr>
          <w:rFonts w:asciiTheme="minorHAnsi" w:hAnsiTheme="minorHAnsi" w:cs="HelveticaLTStd-Roman"/>
        </w:rPr>
        <w:t>VSmall</w:t>
      </w:r>
      <w:proofErr w:type="spellEnd"/>
      <w:r w:rsidRPr="009B6016">
        <w:rPr>
          <w:rFonts w:asciiTheme="minorHAnsi" w:hAnsiTheme="minorHAnsi" w:cs="HelveticaLTStd-Roman"/>
        </w:rPr>
        <w:t xml:space="preserve"> rating even when raised with one periscope.</w:t>
      </w:r>
    </w:p>
    <w:p w14:paraId="47015832" w14:textId="18A3D607" w:rsidR="009B6016" w:rsidRPr="009B6016" w:rsidRDefault="009B6016" w:rsidP="009B6016">
      <w:pPr>
        <w:widowControl w:val="0"/>
        <w:autoSpaceDE w:val="0"/>
        <w:autoSpaceDN w:val="0"/>
        <w:adjustRightInd w:val="0"/>
        <w:rPr>
          <w:rFonts w:asciiTheme="minorHAnsi" w:hAnsiTheme="minorHAnsi"/>
          <w:color w:val="000000"/>
          <w:szCs w:val="24"/>
          <w:lang w:eastAsia="ja-JP"/>
        </w:rPr>
      </w:pPr>
      <w:r w:rsidRPr="009B6016">
        <w:rPr>
          <w:rFonts w:asciiTheme="minorHAnsi" w:eastAsia="HelveticaLTStd-Roman" w:hAnsiTheme="minorHAnsi" w:cs="HelveticaLTStd-Roman"/>
          <w:color w:val="000000"/>
          <w:szCs w:val="24"/>
          <w:lang w:eastAsia="ja-JP"/>
        </w:rPr>
        <w:tab/>
        <w:t>Periscopes (not snorkels) are fleeting contacts mixed in with the sea clutter. Raised and lowered quickly, they will be exposed for only a few sweeps of the radar, which reduces their chance of detection. When attempting to detect a single periscope by radar, there is a -10% modifier to the die roll. For each sea state above 3, there is an additional -10% modifier.”</w:t>
      </w:r>
    </w:p>
    <w:p w14:paraId="0B3C2C0E" w14:textId="77777777" w:rsidR="00AB5AA5" w:rsidRPr="009B6016" w:rsidRDefault="00AB5AA5" w:rsidP="00AB5AA5">
      <w:pPr>
        <w:pStyle w:val="NoParagraphStyle"/>
        <w:tabs>
          <w:tab w:val="left" w:pos="360"/>
        </w:tabs>
        <w:rPr>
          <w:rFonts w:asciiTheme="minorHAnsi" w:hAnsiTheme="minorHAnsi" w:cs="HelveticaLTStd-Roman"/>
        </w:rPr>
      </w:pPr>
    </w:p>
    <w:p w14:paraId="1E72DCB8" w14:textId="1C10D4A6" w:rsidR="00AB5AA5" w:rsidRPr="009B6016" w:rsidRDefault="00D83B30" w:rsidP="00AB5AA5">
      <w:pPr>
        <w:pStyle w:val="NoParagraphStyle"/>
        <w:tabs>
          <w:tab w:val="left" w:pos="360"/>
        </w:tabs>
        <w:rPr>
          <w:rFonts w:asciiTheme="minorHAnsi" w:hAnsiTheme="minorHAnsi" w:cs="HelveticaLTStd-Roman"/>
        </w:rPr>
      </w:pPr>
      <w:r w:rsidRPr="009B6016">
        <w:rPr>
          <w:rFonts w:asciiTheme="minorHAnsi" w:hAnsiTheme="minorHAnsi" w:cs="HelveticaLTStd-Roman"/>
          <w:b/>
        </w:rPr>
        <w:t>P</w:t>
      </w:r>
      <w:r w:rsidR="00AB5AA5" w:rsidRPr="009B6016">
        <w:rPr>
          <w:rFonts w:asciiTheme="minorHAnsi" w:hAnsiTheme="minorHAnsi" w:cs="HelveticaLTStd-Roman"/>
          <w:b/>
        </w:rPr>
        <w:t>age 5-3: In the example in the right hand column</w:t>
      </w:r>
      <w:r w:rsidR="00AB5AA5" w:rsidRPr="009B6016">
        <w:rPr>
          <w:rFonts w:asciiTheme="minorHAnsi" w:hAnsiTheme="minorHAnsi" w:cs="HelveticaLTStd-Roman"/>
        </w:rPr>
        <w:t>, fifth paragraph,</w:t>
      </w:r>
      <w:r w:rsidR="001634C8" w:rsidRPr="009B6016">
        <w:rPr>
          <w:rFonts w:asciiTheme="minorHAnsi" w:hAnsiTheme="minorHAnsi" w:cs="HelveticaLTStd-Roman"/>
        </w:rPr>
        <w:t xml:space="preserve"> the correct value for the Clu</w:t>
      </w:r>
      <w:r w:rsidR="00AB5AA5" w:rsidRPr="009B6016">
        <w:rPr>
          <w:rFonts w:asciiTheme="minorHAnsi" w:hAnsiTheme="minorHAnsi" w:cs="HelveticaLTStd-Roman"/>
        </w:rPr>
        <w:t>tter from Sea State 4 is 4, not 3.</w:t>
      </w:r>
    </w:p>
    <w:p w14:paraId="13CAD202" w14:textId="77777777" w:rsidR="007F37B8" w:rsidRPr="009B6016" w:rsidRDefault="007F37B8" w:rsidP="00AB5AA5">
      <w:pPr>
        <w:pStyle w:val="NoParagraphStyle"/>
        <w:tabs>
          <w:tab w:val="left" w:pos="360"/>
        </w:tabs>
        <w:rPr>
          <w:rFonts w:asciiTheme="minorHAnsi" w:hAnsiTheme="minorHAnsi" w:cs="HelveticaLTStd-Roman"/>
        </w:rPr>
      </w:pPr>
    </w:p>
    <w:p w14:paraId="66E749D3" w14:textId="2CC58651" w:rsidR="007F37B8" w:rsidRPr="009B6016" w:rsidRDefault="00D83B30" w:rsidP="00AB5AA5">
      <w:pPr>
        <w:pStyle w:val="NoParagraphStyle"/>
        <w:tabs>
          <w:tab w:val="left" w:pos="360"/>
        </w:tabs>
        <w:rPr>
          <w:rFonts w:asciiTheme="minorHAnsi" w:hAnsiTheme="minorHAnsi" w:cs="HelveticaLTStd-Roman"/>
        </w:rPr>
      </w:pPr>
      <w:r w:rsidRPr="009B6016">
        <w:rPr>
          <w:rFonts w:asciiTheme="minorHAnsi" w:hAnsiTheme="minorHAnsi" w:cs="HelveticaLTStd-Roman"/>
          <w:b/>
        </w:rPr>
        <w:t>P</w:t>
      </w:r>
      <w:r w:rsidR="007F37B8" w:rsidRPr="009B6016">
        <w:rPr>
          <w:rFonts w:asciiTheme="minorHAnsi" w:hAnsiTheme="minorHAnsi" w:cs="HelveticaLTStd-Roman"/>
          <w:b/>
        </w:rPr>
        <w:t>age 5.3.1 Hull-mounted Sonars</w:t>
      </w:r>
      <w:r w:rsidR="007F37B8" w:rsidRPr="009B6016">
        <w:rPr>
          <w:rFonts w:asciiTheme="minorHAnsi" w:hAnsiTheme="minorHAnsi" w:cs="HelveticaLTStd-Roman"/>
        </w:rPr>
        <w:t>. Change the fourth paragraph from</w:t>
      </w:r>
    </w:p>
    <w:p w14:paraId="52081F35" w14:textId="77777777" w:rsidR="007F37B8" w:rsidRPr="009B6016" w:rsidRDefault="007F37B8" w:rsidP="00AB5AA5">
      <w:pPr>
        <w:pStyle w:val="NoParagraphStyle"/>
        <w:tabs>
          <w:tab w:val="left" w:pos="360"/>
        </w:tabs>
        <w:rPr>
          <w:rFonts w:asciiTheme="minorHAnsi" w:hAnsiTheme="minorHAnsi" w:cs="HelveticaLTStd-Roman"/>
        </w:rPr>
      </w:pPr>
    </w:p>
    <w:p w14:paraId="1308BD9B" w14:textId="709C8135" w:rsidR="007F37B8" w:rsidRPr="009B6016" w:rsidRDefault="009C6203" w:rsidP="007F37B8">
      <w:pPr>
        <w:pStyle w:val="NoParagraphStyle"/>
        <w:tabs>
          <w:tab w:val="left" w:pos="360"/>
        </w:tabs>
        <w:suppressAutoHyphens/>
        <w:rPr>
          <w:rFonts w:asciiTheme="minorHAnsi" w:hAnsiTheme="minorHAnsi" w:cs="HelveticaLTStd-Roman"/>
        </w:rPr>
      </w:pPr>
      <w:r w:rsidRPr="009B6016">
        <w:rPr>
          <w:rFonts w:asciiTheme="minorHAnsi" w:hAnsiTheme="minorHAnsi" w:cs="HelveticaLTStd-Roman"/>
        </w:rPr>
        <w:t>"</w:t>
      </w:r>
      <w:r w:rsidR="007F37B8" w:rsidRPr="009B6016">
        <w:rPr>
          <w:rFonts w:asciiTheme="minorHAnsi" w:hAnsiTheme="minorHAnsi" w:cs="HelveticaLTStd-Roman"/>
        </w:rPr>
        <w:t>Of note, the Japanese developed some very simple omnidirectional passive systems for use by fishing vessels. These systems are listed in Annex K as “Omni” type sonars and are to be treated as sonobuoys with unlimited endurance."</w:t>
      </w:r>
    </w:p>
    <w:p w14:paraId="7314B8BF" w14:textId="77777777" w:rsidR="007F37B8" w:rsidRPr="009B6016" w:rsidRDefault="007F37B8" w:rsidP="007F37B8">
      <w:pPr>
        <w:pStyle w:val="NoParagraphStyle"/>
        <w:tabs>
          <w:tab w:val="left" w:pos="360"/>
        </w:tabs>
        <w:suppressAutoHyphens/>
        <w:rPr>
          <w:rFonts w:asciiTheme="minorHAnsi" w:hAnsiTheme="minorHAnsi" w:cs="HelveticaLTStd-Roman"/>
        </w:rPr>
      </w:pPr>
    </w:p>
    <w:p w14:paraId="7D00738A" w14:textId="3D4E7748" w:rsidR="007F37B8" w:rsidRPr="009B6016" w:rsidRDefault="007F37B8" w:rsidP="007F37B8">
      <w:pPr>
        <w:pStyle w:val="NoParagraphStyle"/>
        <w:tabs>
          <w:tab w:val="left" w:pos="360"/>
        </w:tabs>
        <w:suppressAutoHyphens/>
        <w:rPr>
          <w:rFonts w:asciiTheme="minorHAnsi" w:hAnsiTheme="minorHAnsi" w:cs="HelveticaLTStd-Roman"/>
        </w:rPr>
      </w:pPr>
      <w:proofErr w:type="gramStart"/>
      <w:r w:rsidRPr="009B6016">
        <w:rPr>
          <w:rFonts w:asciiTheme="minorHAnsi" w:hAnsiTheme="minorHAnsi" w:cs="HelveticaLTStd-Roman"/>
        </w:rPr>
        <w:t>to</w:t>
      </w:r>
      <w:proofErr w:type="gramEnd"/>
    </w:p>
    <w:p w14:paraId="155D7497" w14:textId="77777777" w:rsidR="007F37B8" w:rsidRPr="009B6016" w:rsidRDefault="007F37B8" w:rsidP="007F37B8">
      <w:pPr>
        <w:pStyle w:val="NoParagraphStyle"/>
        <w:tabs>
          <w:tab w:val="left" w:pos="360"/>
        </w:tabs>
        <w:suppressAutoHyphens/>
        <w:rPr>
          <w:rFonts w:asciiTheme="minorHAnsi" w:hAnsiTheme="minorHAnsi" w:cs="HelveticaLTStd-Roman"/>
        </w:rPr>
      </w:pPr>
    </w:p>
    <w:p w14:paraId="0642E85D" w14:textId="3EFADA27" w:rsidR="007F37B8" w:rsidRPr="009B6016" w:rsidRDefault="009C6203" w:rsidP="007F37B8">
      <w:pPr>
        <w:pStyle w:val="NoParagraphStyle"/>
        <w:tabs>
          <w:tab w:val="left" w:pos="360"/>
        </w:tabs>
        <w:suppressAutoHyphens/>
        <w:rPr>
          <w:rFonts w:asciiTheme="minorHAnsi" w:hAnsiTheme="minorHAnsi" w:cs="HelveticaLTStd-Roman"/>
        </w:rPr>
      </w:pPr>
      <w:r w:rsidRPr="009B6016">
        <w:rPr>
          <w:rFonts w:asciiTheme="minorHAnsi" w:hAnsiTheme="minorHAnsi" w:cs="HelveticaLTStd-Roman"/>
        </w:rPr>
        <w:t>"</w:t>
      </w:r>
      <w:r w:rsidR="007F37B8" w:rsidRPr="009B6016">
        <w:rPr>
          <w:rFonts w:asciiTheme="minorHAnsi" w:hAnsiTheme="minorHAnsi" w:cs="HelveticaLTStd-Roman"/>
        </w:rPr>
        <w:t>Of note, the Japanese developed some very simple omnidirectional passive systems for use by fishing vessels. These systems are listed in Annex K as “Dipping” type sonars. The craft must be stationary to use them."</w:t>
      </w:r>
    </w:p>
    <w:p w14:paraId="2C12EFB3" w14:textId="77777777" w:rsidR="007F37B8" w:rsidRPr="009B6016" w:rsidRDefault="007F37B8" w:rsidP="007F37B8">
      <w:pPr>
        <w:pStyle w:val="NoParagraphStyle"/>
        <w:tabs>
          <w:tab w:val="left" w:pos="360"/>
        </w:tabs>
        <w:suppressAutoHyphens/>
        <w:rPr>
          <w:rFonts w:asciiTheme="minorHAnsi" w:hAnsiTheme="minorHAnsi" w:cs="HelveticaLTStd-Roman"/>
        </w:rPr>
      </w:pPr>
    </w:p>
    <w:p w14:paraId="55928DB3" w14:textId="7CA9632D" w:rsidR="007F37B8" w:rsidRPr="009B6016" w:rsidRDefault="00D83B30" w:rsidP="007F37B8">
      <w:pPr>
        <w:pStyle w:val="NoParagraphStyle"/>
        <w:tabs>
          <w:tab w:val="left" w:pos="360"/>
        </w:tabs>
        <w:suppressAutoHyphens/>
        <w:rPr>
          <w:rFonts w:asciiTheme="minorHAnsi" w:hAnsiTheme="minorHAnsi" w:cs="HelveticaLTStd-Roman"/>
        </w:rPr>
      </w:pPr>
      <w:r w:rsidRPr="009B6016">
        <w:rPr>
          <w:rFonts w:asciiTheme="minorHAnsi" w:hAnsiTheme="minorHAnsi" w:cs="HelveticaLTStd-Roman"/>
          <w:b/>
        </w:rPr>
        <w:t>P</w:t>
      </w:r>
      <w:r w:rsidR="007F37B8" w:rsidRPr="009B6016">
        <w:rPr>
          <w:rFonts w:asciiTheme="minorHAnsi" w:hAnsiTheme="minorHAnsi" w:cs="HelveticaLTStd-Roman"/>
          <w:b/>
        </w:rPr>
        <w:t>age 5-8, right column, section 5.4.1.3 Sighting aircraft</w:t>
      </w:r>
      <w:r w:rsidR="007F37B8" w:rsidRPr="009B6016">
        <w:rPr>
          <w:rFonts w:asciiTheme="minorHAnsi" w:hAnsiTheme="minorHAnsi" w:cs="HelveticaLTStd-Roman"/>
        </w:rPr>
        <w:t>. Add a new paragraph at the end of the section.</w:t>
      </w:r>
    </w:p>
    <w:p w14:paraId="09513648" w14:textId="77777777" w:rsidR="007F37B8" w:rsidRPr="009B6016" w:rsidRDefault="007F37B8" w:rsidP="007F37B8">
      <w:pPr>
        <w:pStyle w:val="NoParagraphStyle"/>
        <w:tabs>
          <w:tab w:val="left" w:pos="360"/>
        </w:tabs>
        <w:suppressAutoHyphens/>
        <w:rPr>
          <w:rFonts w:asciiTheme="minorHAnsi" w:hAnsiTheme="minorHAnsi" w:cs="HelveticaLTStd-Roman"/>
        </w:rPr>
      </w:pPr>
    </w:p>
    <w:p w14:paraId="019A47F9" w14:textId="2DF78A75" w:rsidR="007F37B8" w:rsidRPr="009B6016" w:rsidRDefault="007F37B8" w:rsidP="007F37B8">
      <w:pPr>
        <w:pStyle w:val="NoParagraphStyle"/>
        <w:tabs>
          <w:tab w:val="left" w:pos="360"/>
        </w:tabs>
        <w:suppressAutoHyphens/>
        <w:rPr>
          <w:rFonts w:asciiTheme="minorHAnsi" w:hAnsiTheme="minorHAnsi" w:cs="HelveticaLTStd-Roman"/>
        </w:rPr>
      </w:pPr>
      <w:r w:rsidRPr="009B6016">
        <w:rPr>
          <w:rFonts w:asciiTheme="minorHAnsi" w:hAnsiTheme="minorHAnsi" w:cs="HelveticaLTStd-Roman"/>
        </w:rPr>
        <w:t>"</w:t>
      </w:r>
      <w:r w:rsidRPr="009B6016">
        <w:rPr>
          <w:rFonts w:asciiTheme="minorHAnsi" w:eastAsia="ＭＳ Ｐゴシック" w:hAnsiTheme="minorHAnsi" w:cs="ＭＳ Ｐゴシック"/>
        </w:rPr>
        <w:t>There is a chance of contrails forming any time planes fly at high altitude and the temperature and humidity conditions are correct. The Environment section of the scenario will state if aircraft flying at high altitude will form contrails."</w:t>
      </w:r>
    </w:p>
    <w:p w14:paraId="378A4B32" w14:textId="77777777" w:rsidR="00AB5AA5" w:rsidRPr="009B6016" w:rsidRDefault="00AB5AA5" w:rsidP="00AB5AA5">
      <w:pPr>
        <w:pStyle w:val="NoParagraphStyle"/>
        <w:tabs>
          <w:tab w:val="left" w:pos="360"/>
        </w:tabs>
        <w:rPr>
          <w:rFonts w:asciiTheme="minorHAnsi" w:hAnsiTheme="minorHAnsi" w:cs="HelveticaLTStd-Roman"/>
        </w:rPr>
      </w:pPr>
    </w:p>
    <w:p w14:paraId="36EEC7B8" w14:textId="0C44051A" w:rsidR="00A25320" w:rsidRPr="009B6016" w:rsidRDefault="00A25320" w:rsidP="00AB5AA5">
      <w:pPr>
        <w:pStyle w:val="NoParagraphStyle"/>
        <w:tabs>
          <w:tab w:val="left" w:pos="360"/>
        </w:tabs>
        <w:rPr>
          <w:rFonts w:asciiTheme="minorHAnsi" w:hAnsiTheme="minorHAnsi" w:cs="HelveticaLTStd-Roman"/>
        </w:rPr>
      </w:pPr>
      <w:r w:rsidRPr="009B6016">
        <w:rPr>
          <w:rFonts w:asciiTheme="minorHAnsi" w:hAnsiTheme="minorHAnsi" w:cs="HelveticaLTStd-Roman"/>
          <w:b/>
        </w:rPr>
        <w:t xml:space="preserve">Page 5-14, </w:t>
      </w:r>
      <w:r w:rsidR="00E42428" w:rsidRPr="009B6016">
        <w:rPr>
          <w:rFonts w:asciiTheme="minorHAnsi" w:hAnsiTheme="minorHAnsi" w:cs="HelveticaLTStd-Roman"/>
          <w:b/>
        </w:rPr>
        <w:t xml:space="preserve">section </w:t>
      </w:r>
      <w:proofErr w:type="gramStart"/>
      <w:r w:rsidR="00E42428" w:rsidRPr="009B6016">
        <w:rPr>
          <w:rFonts w:asciiTheme="minorHAnsi" w:hAnsiTheme="minorHAnsi" w:cs="HelveticaLTStd-Roman"/>
          <w:b/>
        </w:rPr>
        <w:t>5.4.6.3  Using</w:t>
      </w:r>
      <w:proofErr w:type="gramEnd"/>
      <w:r w:rsidR="00E42428" w:rsidRPr="009B6016">
        <w:rPr>
          <w:rFonts w:asciiTheme="minorHAnsi" w:hAnsiTheme="minorHAnsi" w:cs="HelveticaLTStd-Roman"/>
          <w:b/>
        </w:rPr>
        <w:t xml:space="preserve"> smoke for detection</w:t>
      </w:r>
      <w:r w:rsidR="00E42428" w:rsidRPr="009B6016">
        <w:rPr>
          <w:rFonts w:asciiTheme="minorHAnsi" w:hAnsiTheme="minorHAnsi" w:cs="HelveticaLTStd-Roman"/>
        </w:rPr>
        <w:t xml:space="preserve">. Change the </w:t>
      </w:r>
      <w:r w:rsidR="00AD1843" w:rsidRPr="009B6016">
        <w:rPr>
          <w:rFonts w:asciiTheme="minorHAnsi" w:hAnsiTheme="minorHAnsi" w:cs="HelveticaLTStd-Roman"/>
        </w:rPr>
        <w:t>section to read:</w:t>
      </w:r>
    </w:p>
    <w:p w14:paraId="52867BB1" w14:textId="77777777" w:rsidR="00AD1843" w:rsidRPr="009B6016" w:rsidRDefault="00AD1843" w:rsidP="00AB5AA5">
      <w:pPr>
        <w:pStyle w:val="NoParagraphStyle"/>
        <w:tabs>
          <w:tab w:val="left" w:pos="360"/>
        </w:tabs>
        <w:rPr>
          <w:rFonts w:asciiTheme="minorHAnsi" w:hAnsiTheme="minorHAnsi" w:cs="HelveticaLTStd-Roman"/>
        </w:rPr>
      </w:pPr>
    </w:p>
    <w:p w14:paraId="282A01D9" w14:textId="15056FF5" w:rsidR="00AD1843" w:rsidRPr="009B6016" w:rsidRDefault="00AD1843" w:rsidP="00AD1843">
      <w:pPr>
        <w:widowControl w:val="0"/>
        <w:tabs>
          <w:tab w:val="left" w:pos="360"/>
        </w:tabs>
        <w:autoSpaceDE w:val="0"/>
        <w:autoSpaceDN w:val="0"/>
        <w:adjustRightInd w:val="0"/>
        <w:spacing w:line="288" w:lineRule="auto"/>
        <w:textAlignment w:val="center"/>
        <w:rPr>
          <w:rFonts w:asciiTheme="minorHAnsi" w:eastAsia="HelveticaLTStd-Roman" w:hAnsiTheme="minorHAnsi" w:cs="HelveticaLTStd-Roman"/>
          <w:color w:val="000000"/>
          <w:szCs w:val="24"/>
          <w:lang w:eastAsia="ja-JP"/>
        </w:rPr>
      </w:pPr>
      <w:r w:rsidRPr="009B6016">
        <w:rPr>
          <w:rFonts w:asciiTheme="minorHAnsi" w:eastAsia="HelveticaLTStd-Roman" w:hAnsiTheme="minorHAnsi" w:cs="HelveticaLTStd-Roman"/>
          <w:color w:val="000000"/>
          <w:szCs w:val="24"/>
          <w:lang w:eastAsia="ja-JP"/>
        </w:rPr>
        <w:tab/>
      </w:r>
      <w:r w:rsidR="00A133DC" w:rsidRPr="009B6016">
        <w:rPr>
          <w:rFonts w:asciiTheme="minorHAnsi" w:eastAsia="HelveticaLTStd-Roman" w:hAnsiTheme="minorHAnsi" w:cs="HelveticaLTStd-Roman"/>
          <w:color w:val="000000"/>
          <w:szCs w:val="24"/>
          <w:lang w:eastAsia="ja-JP"/>
        </w:rPr>
        <w:t>"</w:t>
      </w:r>
      <w:r w:rsidRPr="009B6016">
        <w:rPr>
          <w:rFonts w:asciiTheme="minorHAnsi" w:eastAsia="HelveticaLTStd-Roman" w:hAnsiTheme="minorHAnsi" w:cs="HelveticaLTStd-Roman"/>
          <w:color w:val="000000"/>
          <w:szCs w:val="24"/>
          <w:lang w:eastAsia="ja-JP"/>
        </w:rPr>
        <w:t>On relatively calm days, ships can detect stack smoke from other ships beyond the horizon. Merchant ships were frequent “smokers.” Warships, because of better training and a desire to avoid detection, tended to emit less smoke, except at high speed.</w:t>
      </w:r>
    </w:p>
    <w:p w14:paraId="6E95A411" w14:textId="77777777" w:rsidR="00AD1843" w:rsidRPr="009B6016" w:rsidRDefault="00AD1843" w:rsidP="00AD1843">
      <w:pPr>
        <w:widowControl w:val="0"/>
        <w:tabs>
          <w:tab w:val="left" w:pos="360"/>
        </w:tabs>
        <w:autoSpaceDE w:val="0"/>
        <w:autoSpaceDN w:val="0"/>
        <w:adjustRightInd w:val="0"/>
        <w:spacing w:line="288" w:lineRule="auto"/>
        <w:textAlignment w:val="center"/>
        <w:rPr>
          <w:rFonts w:asciiTheme="minorHAnsi" w:eastAsia="HelveticaLTStd-Roman" w:hAnsiTheme="minorHAnsi" w:cs="HelveticaLTStd-Roman"/>
          <w:color w:val="000000"/>
          <w:szCs w:val="24"/>
          <w:lang w:eastAsia="ja-JP"/>
        </w:rPr>
      </w:pPr>
      <w:r w:rsidRPr="009B6016">
        <w:rPr>
          <w:rFonts w:asciiTheme="minorHAnsi" w:eastAsia="HelveticaLTStd-Roman" w:hAnsiTheme="minorHAnsi" w:cs="HelveticaLTStd-Roman"/>
          <w:color w:val="000000"/>
          <w:szCs w:val="24"/>
          <w:lang w:eastAsia="ja-JP"/>
        </w:rPr>
        <w:tab/>
        <w:t>If the wind speed is less than 20 knots, roll for each surface ship each 30-minute Intermediate Turn. Warships have a 50% chance of emitting heavy smoke, and a merchant ship has a 70% chance.</w:t>
      </w:r>
    </w:p>
    <w:p w14:paraId="7DC40FE4" w14:textId="77777777" w:rsidR="00AD1843" w:rsidRPr="009B6016" w:rsidRDefault="00AD1843" w:rsidP="00AD1843">
      <w:pPr>
        <w:widowControl w:val="0"/>
        <w:tabs>
          <w:tab w:val="left" w:pos="360"/>
        </w:tabs>
        <w:autoSpaceDE w:val="0"/>
        <w:autoSpaceDN w:val="0"/>
        <w:adjustRightInd w:val="0"/>
        <w:spacing w:line="288" w:lineRule="auto"/>
        <w:textAlignment w:val="center"/>
        <w:rPr>
          <w:rFonts w:asciiTheme="minorHAnsi" w:eastAsia="HelveticaLTStd-Roman" w:hAnsiTheme="minorHAnsi" w:cs="HelveticaLTStd-Roman"/>
          <w:color w:val="000000"/>
          <w:szCs w:val="24"/>
          <w:lang w:eastAsia="ja-JP"/>
        </w:rPr>
      </w:pPr>
      <w:r w:rsidRPr="009B6016">
        <w:rPr>
          <w:rFonts w:asciiTheme="minorHAnsi" w:eastAsia="HelveticaLTStd-Roman" w:hAnsiTheme="minorHAnsi" w:cs="HelveticaLTStd-Roman"/>
          <w:color w:val="000000"/>
          <w:szCs w:val="24"/>
          <w:lang w:eastAsia="ja-JP"/>
        </w:rPr>
        <w:tab/>
        <w:t>Ships at 75% or more of their maximum speed, automatically emit heavy smoke. If there are several ships present, then the group automatically emits heavy smoke.</w:t>
      </w:r>
    </w:p>
    <w:p w14:paraId="65A2976F" w14:textId="76BB930E" w:rsidR="00AD1843" w:rsidRPr="009B6016" w:rsidRDefault="00AD1843" w:rsidP="00AD1843">
      <w:pPr>
        <w:widowControl w:val="0"/>
        <w:tabs>
          <w:tab w:val="left" w:pos="360"/>
        </w:tabs>
        <w:autoSpaceDE w:val="0"/>
        <w:autoSpaceDN w:val="0"/>
        <w:adjustRightInd w:val="0"/>
        <w:spacing w:line="288" w:lineRule="auto"/>
        <w:textAlignment w:val="center"/>
        <w:rPr>
          <w:rFonts w:asciiTheme="minorHAnsi" w:eastAsia="HelveticaLTStd-Roman" w:hAnsiTheme="minorHAnsi" w:cs="HelveticaLTStd-Roman"/>
          <w:color w:val="000000"/>
          <w:szCs w:val="24"/>
          <w:lang w:eastAsia="ja-JP"/>
        </w:rPr>
      </w:pPr>
      <w:r w:rsidRPr="009B6016">
        <w:rPr>
          <w:rFonts w:asciiTheme="minorHAnsi" w:eastAsia="HelveticaLTStd-Roman" w:hAnsiTheme="minorHAnsi" w:cs="HelveticaLTStd-Roman"/>
          <w:color w:val="000000"/>
          <w:szCs w:val="24"/>
          <w:lang w:eastAsia="ja-JP"/>
        </w:rPr>
        <w:tab/>
        <w:t>Heavy stack smoke and smoke from burning ships extends high into the air and can be seen at twice normal sighting range during daylight, as long as the wind is less than 20 knots.</w:t>
      </w:r>
      <w:r w:rsidR="00A133DC" w:rsidRPr="009B6016">
        <w:rPr>
          <w:rFonts w:asciiTheme="minorHAnsi" w:eastAsia="HelveticaLTStd-Roman" w:hAnsiTheme="minorHAnsi" w:cs="HelveticaLTStd-Roman"/>
          <w:color w:val="000000"/>
          <w:szCs w:val="24"/>
          <w:lang w:eastAsia="ja-JP"/>
        </w:rPr>
        <w:t>"</w:t>
      </w:r>
    </w:p>
    <w:p w14:paraId="0CA4C4D3" w14:textId="77777777" w:rsidR="00A133DC" w:rsidRPr="009B6016" w:rsidRDefault="00A133DC" w:rsidP="00AD1843">
      <w:pPr>
        <w:widowControl w:val="0"/>
        <w:tabs>
          <w:tab w:val="left" w:pos="360"/>
        </w:tabs>
        <w:autoSpaceDE w:val="0"/>
        <w:autoSpaceDN w:val="0"/>
        <w:adjustRightInd w:val="0"/>
        <w:spacing w:line="288" w:lineRule="auto"/>
        <w:textAlignment w:val="center"/>
        <w:rPr>
          <w:rFonts w:asciiTheme="minorHAnsi" w:eastAsia="HelveticaLTStd-Roman" w:hAnsiTheme="minorHAnsi" w:cs="HelveticaLTStd-Roman"/>
          <w:color w:val="000000"/>
          <w:szCs w:val="24"/>
          <w:lang w:eastAsia="ja-JP"/>
        </w:rPr>
      </w:pPr>
    </w:p>
    <w:p w14:paraId="281F9CAF" w14:textId="3981EF47" w:rsidR="00A133DC" w:rsidRPr="009B6016" w:rsidRDefault="00A133DC" w:rsidP="00AD1843">
      <w:pPr>
        <w:widowControl w:val="0"/>
        <w:tabs>
          <w:tab w:val="left" w:pos="360"/>
        </w:tabs>
        <w:autoSpaceDE w:val="0"/>
        <w:autoSpaceDN w:val="0"/>
        <w:adjustRightInd w:val="0"/>
        <w:spacing w:line="288" w:lineRule="auto"/>
        <w:textAlignment w:val="center"/>
        <w:rPr>
          <w:rFonts w:asciiTheme="minorHAnsi" w:eastAsia="HelveticaLTStd-Roman" w:hAnsiTheme="minorHAnsi" w:cs="HelveticaLTStd-Roman"/>
          <w:color w:val="000000"/>
          <w:szCs w:val="24"/>
          <w:lang w:eastAsia="ja-JP"/>
        </w:rPr>
      </w:pPr>
      <w:r w:rsidRPr="009B6016">
        <w:rPr>
          <w:rFonts w:asciiTheme="minorHAnsi" w:eastAsia="HelveticaLTStd-Roman" w:hAnsiTheme="minorHAnsi" w:cs="HelveticaLTStd-Roman"/>
          <w:b/>
          <w:color w:val="000000"/>
          <w:szCs w:val="24"/>
          <w:lang w:eastAsia="ja-JP"/>
        </w:rPr>
        <w:t>Page 6-22: section 6.4.1.5 Depth Charge Attack Restrictions</w:t>
      </w:r>
      <w:r w:rsidRPr="009B6016">
        <w:rPr>
          <w:rFonts w:asciiTheme="minorHAnsi" w:eastAsia="HelveticaLTStd-Roman" w:hAnsiTheme="minorHAnsi" w:cs="HelveticaLTStd-Roman"/>
          <w:color w:val="000000"/>
          <w:szCs w:val="24"/>
          <w:lang w:eastAsia="ja-JP"/>
        </w:rPr>
        <w:t>. Change the first sentence from:</w:t>
      </w:r>
    </w:p>
    <w:p w14:paraId="7D04BADF" w14:textId="77777777" w:rsidR="00A133DC" w:rsidRPr="009B6016" w:rsidRDefault="00A133DC" w:rsidP="00AD1843">
      <w:pPr>
        <w:widowControl w:val="0"/>
        <w:tabs>
          <w:tab w:val="left" w:pos="360"/>
        </w:tabs>
        <w:autoSpaceDE w:val="0"/>
        <w:autoSpaceDN w:val="0"/>
        <w:adjustRightInd w:val="0"/>
        <w:spacing w:line="288" w:lineRule="auto"/>
        <w:textAlignment w:val="center"/>
        <w:rPr>
          <w:rFonts w:asciiTheme="minorHAnsi" w:eastAsia="HelveticaLTStd-Roman" w:hAnsiTheme="minorHAnsi" w:cs="HelveticaLTStd-Roman"/>
          <w:color w:val="000000"/>
          <w:szCs w:val="24"/>
          <w:lang w:eastAsia="ja-JP"/>
        </w:rPr>
      </w:pPr>
    </w:p>
    <w:p w14:paraId="48C550C8" w14:textId="3CBEA7D8" w:rsidR="00A133DC" w:rsidRPr="009B6016" w:rsidRDefault="00A133DC" w:rsidP="00A133DC">
      <w:pPr>
        <w:pStyle w:val="NoParagraphStyle"/>
        <w:tabs>
          <w:tab w:val="left" w:pos="360"/>
        </w:tabs>
        <w:rPr>
          <w:rFonts w:asciiTheme="minorHAnsi" w:hAnsiTheme="minorHAnsi" w:cs="HelveticaLTStd-Roman"/>
        </w:rPr>
      </w:pPr>
      <w:r w:rsidRPr="009B6016">
        <w:rPr>
          <w:rFonts w:asciiTheme="minorHAnsi" w:hAnsiTheme="minorHAnsi" w:cs="HelveticaLTStd-Roman"/>
        </w:rPr>
        <w:t>"Ships dropping depth charges into Shallow and Intermediate I depth bands must be at a speed of at least 15 knots or automatically take damage from the depth charges’ blast</w:t>
      </w:r>
      <w:r w:rsidR="00F23F75" w:rsidRPr="009B6016">
        <w:rPr>
          <w:rFonts w:asciiTheme="minorHAnsi" w:hAnsiTheme="minorHAnsi" w:cs="HelveticaLTStd-Roman"/>
        </w:rPr>
        <w:t>...</w:t>
      </w:r>
      <w:r w:rsidRPr="009B6016">
        <w:rPr>
          <w:rFonts w:asciiTheme="minorHAnsi" w:hAnsiTheme="minorHAnsi" w:cs="HelveticaLTStd-Roman"/>
        </w:rPr>
        <w:t>"</w:t>
      </w:r>
    </w:p>
    <w:p w14:paraId="0AF1E840" w14:textId="77777777" w:rsidR="00A133DC" w:rsidRPr="009B6016" w:rsidRDefault="00A133DC" w:rsidP="00A133DC">
      <w:pPr>
        <w:pStyle w:val="NoParagraphStyle"/>
        <w:tabs>
          <w:tab w:val="left" w:pos="360"/>
        </w:tabs>
        <w:rPr>
          <w:rFonts w:asciiTheme="minorHAnsi" w:hAnsiTheme="minorHAnsi" w:cs="HelveticaLTStd-Roman"/>
        </w:rPr>
      </w:pPr>
    </w:p>
    <w:p w14:paraId="7D678C6E" w14:textId="2F255440" w:rsidR="00A133DC" w:rsidRPr="009B6016" w:rsidRDefault="00A133DC" w:rsidP="00A133DC">
      <w:pPr>
        <w:pStyle w:val="NoParagraphStyle"/>
        <w:tabs>
          <w:tab w:val="left" w:pos="360"/>
        </w:tabs>
        <w:rPr>
          <w:rFonts w:asciiTheme="minorHAnsi" w:hAnsiTheme="minorHAnsi" w:cs="HelveticaLTStd-Roman"/>
        </w:rPr>
      </w:pPr>
      <w:proofErr w:type="gramStart"/>
      <w:r w:rsidRPr="009B6016">
        <w:rPr>
          <w:rFonts w:asciiTheme="minorHAnsi" w:hAnsiTheme="minorHAnsi" w:cs="HelveticaLTStd-Roman"/>
        </w:rPr>
        <w:t>to</w:t>
      </w:r>
      <w:proofErr w:type="gramEnd"/>
    </w:p>
    <w:p w14:paraId="0883461C" w14:textId="77777777" w:rsidR="00A133DC" w:rsidRPr="009B6016" w:rsidRDefault="00A133DC" w:rsidP="00A133DC">
      <w:pPr>
        <w:pStyle w:val="NoParagraphStyle"/>
        <w:tabs>
          <w:tab w:val="left" w:pos="360"/>
        </w:tabs>
        <w:rPr>
          <w:rFonts w:asciiTheme="minorHAnsi" w:hAnsiTheme="minorHAnsi" w:cs="HelveticaLTStd-Roman"/>
        </w:rPr>
      </w:pPr>
    </w:p>
    <w:p w14:paraId="305E7BF1" w14:textId="7939CC74" w:rsidR="00F23F75" w:rsidRPr="009B6016" w:rsidRDefault="00F23F75" w:rsidP="00F23F75">
      <w:pPr>
        <w:pStyle w:val="NoParagraphStyle"/>
        <w:tabs>
          <w:tab w:val="left" w:pos="360"/>
        </w:tabs>
        <w:rPr>
          <w:rFonts w:asciiTheme="minorHAnsi" w:hAnsiTheme="minorHAnsi" w:cs="HelveticaLTStd-Roman"/>
        </w:rPr>
      </w:pPr>
      <w:r w:rsidRPr="009B6016">
        <w:rPr>
          <w:rFonts w:asciiTheme="minorHAnsi" w:hAnsiTheme="minorHAnsi" w:cs="HelveticaLTStd-Roman"/>
        </w:rPr>
        <w:t>"Ships dropping depth charges into Shallow and Intermediate I depth bands must be at a speed of at least 15 knots or automatically take Major damage from the depth charges’ blast..."</w:t>
      </w:r>
    </w:p>
    <w:p w14:paraId="0170A7A7" w14:textId="77777777" w:rsidR="00A25320" w:rsidRPr="009B6016" w:rsidRDefault="00A25320" w:rsidP="00AB5AA5">
      <w:pPr>
        <w:pStyle w:val="NoParagraphStyle"/>
        <w:tabs>
          <w:tab w:val="left" w:pos="360"/>
        </w:tabs>
        <w:rPr>
          <w:rFonts w:asciiTheme="minorHAnsi" w:hAnsiTheme="minorHAnsi" w:cs="HelveticaLTStd-Roman"/>
        </w:rPr>
      </w:pPr>
    </w:p>
    <w:p w14:paraId="4E98FCA3" w14:textId="2499E45D" w:rsidR="0008117E" w:rsidRPr="009B6016" w:rsidRDefault="0008117E" w:rsidP="0008117E">
      <w:pPr>
        <w:pStyle w:val="NoParagraphStyle"/>
        <w:tabs>
          <w:tab w:val="left" w:pos="360"/>
        </w:tabs>
        <w:suppressAutoHyphens/>
        <w:spacing w:line="264" w:lineRule="auto"/>
        <w:rPr>
          <w:rFonts w:asciiTheme="minorHAnsi" w:eastAsiaTheme="minorEastAsia" w:hAnsiTheme="minorHAnsi" w:cs="AGaramondPro-Regular"/>
        </w:rPr>
      </w:pPr>
      <w:r w:rsidRPr="009B6016">
        <w:rPr>
          <w:rFonts w:asciiTheme="minorHAnsi" w:hAnsiTheme="minorHAnsi" w:cs="HelveticaLTStd-Roman"/>
          <w:b/>
        </w:rPr>
        <w:t>Page 7-9, section 7.4.6 Air-Launched Torpedoes</w:t>
      </w:r>
      <w:r w:rsidR="009B6016">
        <w:rPr>
          <w:rFonts w:asciiTheme="minorHAnsi" w:hAnsiTheme="minorHAnsi" w:cs="HelveticaLTStd-Roman"/>
        </w:rPr>
        <w:t>.</w:t>
      </w:r>
      <w:r w:rsidRPr="009B6016">
        <w:rPr>
          <w:rFonts w:asciiTheme="minorHAnsi" w:hAnsiTheme="minorHAnsi" w:cs="HelveticaLTStd-Roman"/>
        </w:rPr>
        <w:t xml:space="preserve"> I</w:t>
      </w:r>
      <w:r w:rsidRPr="009B6016">
        <w:rPr>
          <w:rFonts w:asciiTheme="minorHAnsi" w:eastAsiaTheme="minorEastAsia" w:hAnsiTheme="minorHAnsi" w:cs="AGaramondPro-Regular"/>
        </w:rPr>
        <w:t xml:space="preserve">f specific information </w:t>
      </w:r>
      <w:r w:rsidR="00A35358" w:rsidRPr="009B6016">
        <w:rPr>
          <w:rFonts w:asciiTheme="minorHAnsi" w:eastAsiaTheme="minorEastAsia" w:hAnsiTheme="minorHAnsi" w:cs="AGaramondPro-Regular"/>
        </w:rPr>
        <w:t>on a torpedo's drop requirements isn’t listed in Annex F</w:t>
      </w:r>
      <w:r w:rsidRPr="009B6016">
        <w:rPr>
          <w:rFonts w:asciiTheme="minorHAnsi" w:eastAsiaTheme="minorEastAsia" w:hAnsiTheme="minorHAnsi" w:cs="AGaramondPro-Regular"/>
        </w:rPr>
        <w:t>, use these generic restrictions:</w:t>
      </w:r>
    </w:p>
    <w:p w14:paraId="5E20D72C" w14:textId="77777777" w:rsidR="0008117E" w:rsidRPr="009B6016" w:rsidRDefault="0008117E" w:rsidP="0008117E">
      <w:pPr>
        <w:widowControl w:val="0"/>
        <w:tabs>
          <w:tab w:val="left" w:pos="360"/>
        </w:tabs>
        <w:suppressAutoHyphens/>
        <w:autoSpaceDE w:val="0"/>
        <w:autoSpaceDN w:val="0"/>
        <w:adjustRightInd w:val="0"/>
        <w:spacing w:line="264" w:lineRule="auto"/>
        <w:textAlignment w:val="center"/>
        <w:rPr>
          <w:rFonts w:asciiTheme="minorHAnsi" w:hAnsiTheme="minorHAnsi" w:cs="AGaramondPro-Regular"/>
          <w:color w:val="000000"/>
          <w:szCs w:val="24"/>
          <w:lang w:eastAsia="ja-JP"/>
        </w:rPr>
      </w:pPr>
      <w:r w:rsidRPr="009B6016">
        <w:rPr>
          <w:rFonts w:asciiTheme="minorHAnsi" w:hAnsiTheme="minorHAnsi" w:cs="AGaramondPro-Regular"/>
          <w:color w:val="000000"/>
          <w:szCs w:val="24"/>
          <w:lang w:eastAsia="ja-JP"/>
        </w:rPr>
        <w:tab/>
        <w:t>Until 1941: 100 meters, 150 knots, except Japan 250 knots.</w:t>
      </w:r>
    </w:p>
    <w:p w14:paraId="4A33A598" w14:textId="2CEBAAA5" w:rsidR="0008117E" w:rsidRPr="009B6016" w:rsidRDefault="0008117E" w:rsidP="0008117E">
      <w:pPr>
        <w:pStyle w:val="NoParagraphStyle"/>
        <w:tabs>
          <w:tab w:val="left" w:pos="360"/>
        </w:tabs>
        <w:rPr>
          <w:rFonts w:asciiTheme="minorHAnsi" w:eastAsiaTheme="minorEastAsia" w:hAnsiTheme="minorHAnsi" w:cs="AGaramondPro-Regular"/>
        </w:rPr>
      </w:pPr>
      <w:r w:rsidRPr="009B6016">
        <w:rPr>
          <w:rFonts w:asciiTheme="minorHAnsi" w:eastAsiaTheme="minorEastAsia" w:hAnsiTheme="minorHAnsi" w:cs="AGaramondPro-Regular"/>
        </w:rPr>
        <w:tab/>
        <w:t>1942-1943 and on: 200 m, 300 knots.</w:t>
      </w:r>
    </w:p>
    <w:p w14:paraId="2AD92515" w14:textId="77777777" w:rsidR="00E93A07" w:rsidRPr="009B6016" w:rsidRDefault="00E93A07" w:rsidP="0008117E">
      <w:pPr>
        <w:pStyle w:val="NoParagraphStyle"/>
        <w:tabs>
          <w:tab w:val="left" w:pos="360"/>
        </w:tabs>
        <w:rPr>
          <w:rFonts w:asciiTheme="minorHAnsi" w:eastAsiaTheme="minorEastAsia" w:hAnsiTheme="minorHAnsi" w:cs="AGaramondPro-Regular"/>
        </w:rPr>
      </w:pPr>
    </w:p>
    <w:p w14:paraId="6770563E" w14:textId="508FCFA6" w:rsidR="00E93A07" w:rsidRPr="009B6016" w:rsidRDefault="00E93A07" w:rsidP="0008117E">
      <w:pPr>
        <w:pStyle w:val="NoParagraphStyle"/>
        <w:tabs>
          <w:tab w:val="left" w:pos="360"/>
        </w:tabs>
        <w:rPr>
          <w:rFonts w:asciiTheme="minorHAnsi" w:eastAsiaTheme="minorEastAsia" w:hAnsiTheme="minorHAnsi" w:cs="AGaramondPro-Regular"/>
        </w:rPr>
      </w:pPr>
      <w:r w:rsidRPr="009B6016">
        <w:rPr>
          <w:rFonts w:asciiTheme="minorHAnsi" w:eastAsiaTheme="minorEastAsia" w:hAnsiTheme="minorHAnsi" w:cs="AGaramondPro-Regular"/>
          <w:b/>
        </w:rPr>
        <w:t xml:space="preserve">Page 7-11.  The </w:t>
      </w:r>
      <w:proofErr w:type="gramStart"/>
      <w:r w:rsidRPr="009B6016">
        <w:rPr>
          <w:rFonts w:asciiTheme="minorHAnsi" w:eastAsiaTheme="minorEastAsia" w:hAnsiTheme="minorHAnsi" w:cs="AGaramondPro-Regular"/>
          <w:b/>
        </w:rPr>
        <w:t>dive bomber</w:t>
      </w:r>
      <w:proofErr w:type="gramEnd"/>
      <w:r w:rsidRPr="009B6016">
        <w:rPr>
          <w:rFonts w:asciiTheme="minorHAnsi" w:eastAsiaTheme="minorEastAsia" w:hAnsiTheme="minorHAnsi" w:cs="AGaramondPro-Regular"/>
          <w:b/>
        </w:rPr>
        <w:t xml:space="preserve"> example on page 7-11</w:t>
      </w:r>
      <w:r w:rsidRPr="009B6016">
        <w:rPr>
          <w:rFonts w:asciiTheme="minorHAnsi" w:eastAsiaTheme="minorEastAsia" w:hAnsiTheme="minorHAnsi" w:cs="AGaramondPro-Regular"/>
        </w:rPr>
        <w:t xml:space="preserve"> doesn't match the table on page 10. The corrected example, which starts on the lower part of the left column on page 7-11, is:</w:t>
      </w:r>
    </w:p>
    <w:p w14:paraId="6E7F12C1" w14:textId="77777777" w:rsidR="00E93A07" w:rsidRPr="009B6016" w:rsidRDefault="00E93A07" w:rsidP="00E93A07">
      <w:pPr>
        <w:pStyle w:val="NoParagraphStyle"/>
        <w:tabs>
          <w:tab w:val="left" w:pos="360"/>
        </w:tabs>
        <w:rPr>
          <w:rFonts w:asciiTheme="minorHAnsi" w:hAnsiTheme="minorHAnsi" w:cs="HelveticaLTStd-Roman"/>
        </w:rPr>
      </w:pPr>
      <w:r w:rsidRPr="009B6016">
        <w:rPr>
          <w:rFonts w:asciiTheme="minorHAnsi" w:eastAsiaTheme="minorEastAsia" w:hAnsiTheme="minorHAnsi" w:cs="AGaramondPro-Regular"/>
        </w:rPr>
        <w:tab/>
      </w:r>
      <w:r w:rsidRPr="009B6016">
        <w:rPr>
          <w:rFonts w:asciiTheme="minorHAnsi" w:eastAsiaTheme="minorEastAsia" w:hAnsiTheme="minorHAnsi" w:cs="HelveticaLTStd-Obl"/>
          <w:i/>
          <w:iCs/>
        </w:rPr>
        <w:t>Example:</w:t>
      </w:r>
      <w:r w:rsidRPr="009B6016">
        <w:rPr>
          <w:rFonts w:asciiTheme="minorHAnsi" w:hAnsiTheme="minorHAnsi" w:cs="HelveticaLTStd-Roman"/>
        </w:rPr>
        <w:t xml:space="preserve"> A squadron of 12 SBDs attacks a Japanese cruiser steaming at 30 knots. They will attack in three sections of four, and intend to press home their attack. They have a Competent skill level. They successfully roll on the Attack Execution Table for a pressed home attack (1 - 4 on a D10). The target is steering evasively.</w:t>
      </w:r>
    </w:p>
    <w:p w14:paraId="1BFF7AF7" w14:textId="77777777" w:rsidR="00E93A07" w:rsidRPr="009B6016" w:rsidRDefault="00E93A07" w:rsidP="00E93A07">
      <w:pPr>
        <w:widowControl w:val="0"/>
        <w:tabs>
          <w:tab w:val="left" w:pos="360"/>
        </w:tabs>
        <w:autoSpaceDE w:val="0"/>
        <w:autoSpaceDN w:val="0"/>
        <w:adjustRightInd w:val="0"/>
        <w:spacing w:line="288" w:lineRule="auto"/>
        <w:textAlignment w:val="center"/>
        <w:rPr>
          <w:rFonts w:asciiTheme="minorHAnsi" w:eastAsia="HelveticaLTStd-Roman" w:hAnsiTheme="minorHAnsi" w:cs="HelveticaLTStd-Roman"/>
          <w:color w:val="000000"/>
          <w:szCs w:val="24"/>
          <w:lang w:eastAsia="ja-JP"/>
        </w:rPr>
      </w:pPr>
      <w:r w:rsidRPr="009B6016">
        <w:rPr>
          <w:rFonts w:asciiTheme="minorHAnsi" w:eastAsia="HelveticaLTStd-Roman" w:hAnsiTheme="minorHAnsi" w:cs="HelveticaLTStd-Roman"/>
          <w:color w:val="000000"/>
          <w:szCs w:val="24"/>
          <w:lang w:eastAsia="ja-JP"/>
        </w:rPr>
        <w:tab/>
        <w:t xml:space="preserve">Size Class B </w:t>
      </w:r>
      <w:proofErr w:type="gramStart"/>
      <w:r w:rsidRPr="009B6016">
        <w:rPr>
          <w:rFonts w:asciiTheme="minorHAnsi" w:eastAsia="HelveticaLTStd-Roman" w:hAnsiTheme="minorHAnsi" w:cs="HelveticaLTStd-Roman"/>
          <w:color w:val="000000"/>
          <w:szCs w:val="24"/>
          <w:lang w:eastAsia="ja-JP"/>
        </w:rPr>
        <w:t>dive bombing</w:t>
      </w:r>
      <w:proofErr w:type="gramEnd"/>
      <w:r w:rsidRPr="009B6016">
        <w:rPr>
          <w:rFonts w:asciiTheme="minorHAnsi" w:eastAsia="HelveticaLTStd-Roman" w:hAnsiTheme="minorHAnsi" w:cs="HelveticaLTStd-Roman"/>
          <w:color w:val="000000"/>
          <w:szCs w:val="24"/>
          <w:lang w:eastAsia="ja-JP"/>
        </w:rPr>
        <w:t xml:space="preserve">: Base </w:t>
      </w:r>
      <w:proofErr w:type="spellStart"/>
      <w:r w:rsidRPr="009B6016">
        <w:rPr>
          <w:rFonts w:asciiTheme="minorHAnsi" w:eastAsia="HelveticaLTStd-Roman" w:hAnsiTheme="minorHAnsi" w:cs="HelveticaLTStd-Roman"/>
          <w:color w:val="000000"/>
          <w:szCs w:val="24"/>
          <w:lang w:eastAsia="ja-JP"/>
        </w:rPr>
        <w:t>Ph</w:t>
      </w:r>
      <w:proofErr w:type="spellEnd"/>
      <w:r w:rsidRPr="009B6016">
        <w:rPr>
          <w:rFonts w:asciiTheme="minorHAnsi" w:eastAsia="HelveticaLTStd-Roman" w:hAnsiTheme="minorHAnsi" w:cs="HelveticaLTStd-Roman"/>
          <w:color w:val="000000"/>
          <w:szCs w:val="24"/>
          <w:lang w:eastAsia="ja-JP"/>
        </w:rPr>
        <w:t xml:space="preserve"> is 20%.</w:t>
      </w:r>
    </w:p>
    <w:p w14:paraId="73FC154D" w14:textId="77777777" w:rsidR="00CA50A1" w:rsidRPr="009B6016" w:rsidRDefault="00E93A07" w:rsidP="00CA50A1">
      <w:pPr>
        <w:pStyle w:val="NoParagraphStyle"/>
        <w:tabs>
          <w:tab w:val="left" w:pos="360"/>
        </w:tabs>
        <w:rPr>
          <w:rFonts w:asciiTheme="minorHAnsi" w:hAnsiTheme="minorHAnsi" w:cs="HelveticaLTStd-Roman"/>
        </w:rPr>
      </w:pPr>
      <w:r w:rsidRPr="009B6016">
        <w:rPr>
          <w:rFonts w:asciiTheme="minorHAnsi" w:hAnsiTheme="minorHAnsi" w:cs="HelveticaLTStd-Roman"/>
        </w:rPr>
        <w:tab/>
      </w:r>
      <w:r w:rsidR="00CA50A1" w:rsidRPr="009B6016">
        <w:rPr>
          <w:rFonts w:asciiTheme="minorHAnsi" w:hAnsiTheme="minorHAnsi" w:cs="HelveticaLTStd-Roman"/>
        </w:rPr>
        <w:t>Pressed Home modifier is +2 rows</w:t>
      </w:r>
    </w:p>
    <w:p w14:paraId="28CA1DB1" w14:textId="77777777" w:rsidR="00CA50A1" w:rsidRPr="009B6016" w:rsidRDefault="00CA50A1" w:rsidP="00CA50A1">
      <w:pPr>
        <w:pStyle w:val="NoParagraphStyle"/>
        <w:tabs>
          <w:tab w:val="left" w:pos="360"/>
        </w:tabs>
        <w:rPr>
          <w:rFonts w:asciiTheme="minorHAnsi" w:hAnsiTheme="minorHAnsi" w:cs="HelveticaLTStd-Roman"/>
        </w:rPr>
      </w:pPr>
      <w:r w:rsidRPr="009B6016">
        <w:rPr>
          <w:rFonts w:asciiTheme="minorHAnsi" w:hAnsiTheme="minorHAnsi" w:cs="HelveticaLTStd-Roman"/>
        </w:rPr>
        <w:tab/>
        <w:t>Competent Skill level, no change</w:t>
      </w:r>
    </w:p>
    <w:p w14:paraId="6CE1C65F" w14:textId="77777777" w:rsidR="00CA50A1" w:rsidRPr="009B6016" w:rsidRDefault="00CA50A1" w:rsidP="00CA50A1">
      <w:pPr>
        <w:pStyle w:val="NoParagraphStyle"/>
        <w:tabs>
          <w:tab w:val="left" w:pos="360"/>
        </w:tabs>
        <w:rPr>
          <w:rFonts w:asciiTheme="minorHAnsi" w:hAnsiTheme="minorHAnsi" w:cs="HelveticaLTStd-Roman"/>
        </w:rPr>
      </w:pPr>
      <w:r w:rsidRPr="009B6016">
        <w:rPr>
          <w:rFonts w:asciiTheme="minorHAnsi" w:hAnsiTheme="minorHAnsi" w:cs="HelveticaLTStd-Roman"/>
        </w:rPr>
        <w:tab/>
        <w:t>AA rating ≤3.0, -1 row</w:t>
      </w:r>
    </w:p>
    <w:p w14:paraId="2C8417C2" w14:textId="77777777" w:rsidR="00CA50A1" w:rsidRPr="009B6016" w:rsidRDefault="00CA50A1" w:rsidP="00CA50A1">
      <w:pPr>
        <w:pStyle w:val="NoParagraphStyle"/>
        <w:tabs>
          <w:tab w:val="left" w:pos="360"/>
        </w:tabs>
        <w:rPr>
          <w:rFonts w:asciiTheme="minorHAnsi" w:hAnsiTheme="minorHAnsi" w:cs="HelveticaLTStd-Roman"/>
        </w:rPr>
      </w:pPr>
      <w:r w:rsidRPr="009B6016">
        <w:rPr>
          <w:rFonts w:asciiTheme="minorHAnsi" w:hAnsiTheme="minorHAnsi" w:cs="HelveticaLTStd-Roman"/>
        </w:rPr>
        <w:tab/>
        <w:t>Target Evasive modifier, -2 rows</w:t>
      </w:r>
    </w:p>
    <w:p w14:paraId="62904105" w14:textId="77777777" w:rsidR="00CA50A1" w:rsidRPr="009B6016" w:rsidRDefault="00CA50A1" w:rsidP="00CA50A1">
      <w:pPr>
        <w:pStyle w:val="NoParagraphStyle"/>
        <w:tabs>
          <w:tab w:val="left" w:pos="360"/>
        </w:tabs>
        <w:rPr>
          <w:rFonts w:asciiTheme="minorHAnsi" w:hAnsiTheme="minorHAnsi" w:cs="HelveticaLTStd-Roman"/>
        </w:rPr>
      </w:pPr>
      <w:r w:rsidRPr="009B6016">
        <w:rPr>
          <w:rFonts w:asciiTheme="minorHAnsi" w:hAnsiTheme="minorHAnsi" w:cs="HelveticaLTStd-Roman"/>
        </w:rPr>
        <w:tab/>
        <w:t xml:space="preserve">Target Speed 26 - 35 </w:t>
      </w:r>
      <w:proofErr w:type="spellStart"/>
      <w:r w:rsidRPr="009B6016">
        <w:rPr>
          <w:rFonts w:asciiTheme="minorHAnsi" w:hAnsiTheme="minorHAnsi" w:cs="HelveticaLTStd-Roman"/>
        </w:rPr>
        <w:t>kts</w:t>
      </w:r>
      <w:proofErr w:type="spellEnd"/>
      <w:r w:rsidRPr="009B6016">
        <w:rPr>
          <w:rFonts w:asciiTheme="minorHAnsi" w:hAnsiTheme="minorHAnsi" w:cs="HelveticaLTStd-Roman"/>
        </w:rPr>
        <w:t>, -3 rows</w:t>
      </w:r>
    </w:p>
    <w:p w14:paraId="2D5C92A8" w14:textId="3C24A20D" w:rsidR="00E93A07" w:rsidRPr="009B6016" w:rsidRDefault="00CA50A1" w:rsidP="00CA50A1">
      <w:pPr>
        <w:pStyle w:val="NoParagraphStyle"/>
        <w:tabs>
          <w:tab w:val="left" w:pos="360"/>
        </w:tabs>
        <w:rPr>
          <w:rFonts w:asciiTheme="minorHAnsi" w:hAnsiTheme="minorHAnsi" w:cs="HelveticaLTStd-Roman"/>
        </w:rPr>
      </w:pPr>
      <w:r w:rsidRPr="009B6016">
        <w:rPr>
          <w:rFonts w:asciiTheme="minorHAnsi" w:hAnsiTheme="minorHAnsi" w:cs="HelveticaLTStd-Roman"/>
        </w:rPr>
        <w:tab/>
        <w:t xml:space="preserve">They are down four rows from the 20% line on the Combined Bombing Table, which puts them on the 12% row. Each four-plane flight rolls on the D100 and reads across the 12% row to Salvo = 4. If they roll 40% or less, they get one bomb hit. Of they roll 7% or less, two hits. If they can roll </w:t>
      </w:r>
      <w:proofErr w:type="gramStart"/>
      <w:r w:rsidRPr="009B6016">
        <w:rPr>
          <w:rFonts w:asciiTheme="minorHAnsi" w:hAnsiTheme="minorHAnsi" w:cs="HelveticaLTStd-Roman"/>
        </w:rPr>
        <w:t>an</w:t>
      </w:r>
      <w:proofErr w:type="gramEnd"/>
      <w:r w:rsidRPr="009B6016">
        <w:rPr>
          <w:rFonts w:asciiTheme="minorHAnsi" w:hAnsiTheme="minorHAnsi" w:cs="HelveticaLTStd-Roman"/>
        </w:rPr>
        <w:t xml:space="preserve"> 01, they get three bomb hits. The section cannot get four bomb hits</w:t>
      </w:r>
      <w:r w:rsidR="00E93A07" w:rsidRPr="009B6016">
        <w:rPr>
          <w:rFonts w:asciiTheme="minorHAnsi" w:hAnsiTheme="minorHAnsi" w:cs="HelveticaLTStd-Roman"/>
        </w:rPr>
        <w:t>.</w:t>
      </w:r>
    </w:p>
    <w:p w14:paraId="2911B828" w14:textId="77777777" w:rsidR="008664BD" w:rsidRPr="009B6016" w:rsidRDefault="008664BD" w:rsidP="00CA50A1">
      <w:pPr>
        <w:pStyle w:val="NoParagraphStyle"/>
        <w:tabs>
          <w:tab w:val="left" w:pos="360"/>
        </w:tabs>
        <w:rPr>
          <w:rFonts w:asciiTheme="minorHAnsi" w:hAnsiTheme="minorHAnsi" w:cs="HelveticaLTStd-Roman"/>
        </w:rPr>
      </w:pPr>
    </w:p>
    <w:p w14:paraId="0112B7C9" w14:textId="1D201C03" w:rsidR="008664BD" w:rsidRPr="009B6016" w:rsidRDefault="008664BD" w:rsidP="008664BD">
      <w:pPr>
        <w:widowControl w:val="0"/>
        <w:autoSpaceDE w:val="0"/>
        <w:autoSpaceDN w:val="0"/>
        <w:adjustRightInd w:val="0"/>
        <w:spacing w:line="288" w:lineRule="auto"/>
        <w:textAlignment w:val="center"/>
        <w:rPr>
          <w:rFonts w:asciiTheme="minorHAnsi" w:eastAsia="HelveticaLTStd-Roman" w:hAnsiTheme="minorHAnsi" w:cs="HelveticaLTStd-Roman"/>
          <w:color w:val="000000"/>
          <w:szCs w:val="24"/>
          <w:lang w:eastAsia="ja-JP"/>
        </w:rPr>
      </w:pPr>
      <w:r w:rsidRPr="009B6016">
        <w:rPr>
          <w:rFonts w:asciiTheme="minorHAnsi" w:eastAsia="HelveticaLTStd-Roman" w:hAnsiTheme="minorHAnsi" w:cs="HelveticaLTStd-Roman"/>
          <w:b/>
          <w:color w:val="000000"/>
          <w:szCs w:val="24"/>
          <w:lang w:eastAsia="ja-JP"/>
        </w:rPr>
        <w:t>Page 9-3, section 9.4.1</w:t>
      </w:r>
      <w:r w:rsidRPr="009B6016">
        <w:rPr>
          <w:rFonts w:asciiTheme="minorHAnsi" w:eastAsia="HelveticaLTStd-Roman" w:hAnsiTheme="minorHAnsi" w:cs="HelveticaLTStd-Roman"/>
          <w:color w:val="000000"/>
          <w:szCs w:val="24"/>
          <w:lang w:eastAsia="ja-JP"/>
        </w:rPr>
        <w:t>. Replace the second and third paragraphs</w:t>
      </w:r>
    </w:p>
    <w:p w14:paraId="46215C7B" w14:textId="77777777" w:rsidR="008664BD" w:rsidRPr="009B6016" w:rsidRDefault="008664BD" w:rsidP="008664BD">
      <w:pPr>
        <w:widowControl w:val="0"/>
        <w:autoSpaceDE w:val="0"/>
        <w:autoSpaceDN w:val="0"/>
        <w:adjustRightInd w:val="0"/>
        <w:spacing w:line="288" w:lineRule="auto"/>
        <w:textAlignment w:val="center"/>
        <w:rPr>
          <w:rFonts w:asciiTheme="minorHAnsi" w:eastAsia="HelveticaLTStd-Roman" w:hAnsiTheme="minorHAnsi" w:cs="HelveticaLTStd-Roman"/>
          <w:color w:val="000000"/>
          <w:szCs w:val="24"/>
          <w:lang w:eastAsia="ja-JP"/>
        </w:rPr>
      </w:pPr>
    </w:p>
    <w:p w14:paraId="6FF4EE2F" w14:textId="422B33DC" w:rsidR="008664BD" w:rsidRPr="009B6016" w:rsidRDefault="008664BD" w:rsidP="008664BD">
      <w:pPr>
        <w:widowControl w:val="0"/>
        <w:tabs>
          <w:tab w:val="left" w:pos="360"/>
        </w:tabs>
        <w:autoSpaceDE w:val="0"/>
        <w:autoSpaceDN w:val="0"/>
        <w:adjustRightInd w:val="0"/>
        <w:spacing w:line="288" w:lineRule="auto"/>
        <w:textAlignment w:val="center"/>
        <w:rPr>
          <w:rFonts w:asciiTheme="minorHAnsi" w:eastAsia="HelveticaLTStd-Roman" w:hAnsiTheme="minorHAnsi" w:cs="HelveticaLTStd-Roman"/>
          <w:color w:val="000000"/>
          <w:szCs w:val="24"/>
          <w:lang w:eastAsia="ja-JP"/>
        </w:rPr>
      </w:pPr>
      <w:r w:rsidRPr="009B6016">
        <w:rPr>
          <w:rFonts w:asciiTheme="minorHAnsi" w:eastAsia="HelveticaLTStd-Roman" w:hAnsiTheme="minorHAnsi" w:cs="HelveticaLTStd-Roman"/>
          <w:color w:val="000000"/>
          <w:szCs w:val="24"/>
          <w:lang w:eastAsia="ja-JP"/>
        </w:rPr>
        <w:tab/>
        <w:t>“Attacks against land structures are resolved in exactly the same way as attacks against ships ... Since no additional modifiers apply, this is the final row for the attack. With a salvo of four bombs, each Avenger has a 34% chance of getting one hit, and a 5% chance of two hits.”</w:t>
      </w:r>
    </w:p>
    <w:p w14:paraId="22626BD9" w14:textId="77777777" w:rsidR="008664BD" w:rsidRPr="009B6016" w:rsidRDefault="008664BD" w:rsidP="008664BD">
      <w:pPr>
        <w:widowControl w:val="0"/>
        <w:autoSpaceDE w:val="0"/>
        <w:autoSpaceDN w:val="0"/>
        <w:adjustRightInd w:val="0"/>
        <w:spacing w:line="288" w:lineRule="auto"/>
        <w:textAlignment w:val="center"/>
        <w:rPr>
          <w:rFonts w:asciiTheme="minorHAnsi" w:eastAsia="HelveticaLTStd-Roman" w:hAnsiTheme="minorHAnsi" w:cs="HelveticaLTStd-Roman"/>
          <w:color w:val="000000"/>
          <w:szCs w:val="24"/>
          <w:lang w:eastAsia="ja-JP"/>
        </w:rPr>
      </w:pPr>
    </w:p>
    <w:p w14:paraId="34D03787" w14:textId="2EAECAC6" w:rsidR="008664BD" w:rsidRPr="009B6016" w:rsidRDefault="008664BD" w:rsidP="008664BD">
      <w:pPr>
        <w:widowControl w:val="0"/>
        <w:autoSpaceDE w:val="0"/>
        <w:autoSpaceDN w:val="0"/>
        <w:adjustRightInd w:val="0"/>
        <w:spacing w:line="288" w:lineRule="auto"/>
        <w:textAlignment w:val="center"/>
        <w:rPr>
          <w:rFonts w:asciiTheme="minorHAnsi" w:eastAsia="HelveticaLTStd-Roman" w:hAnsiTheme="minorHAnsi" w:cs="HelveticaLTStd-Roman"/>
          <w:color w:val="000000"/>
          <w:szCs w:val="24"/>
          <w:lang w:eastAsia="ja-JP"/>
        </w:rPr>
      </w:pPr>
      <w:proofErr w:type="gramStart"/>
      <w:r w:rsidRPr="009B6016">
        <w:rPr>
          <w:rFonts w:asciiTheme="minorHAnsi" w:eastAsia="HelveticaLTStd-Roman" w:hAnsiTheme="minorHAnsi" w:cs="HelveticaLTStd-Roman"/>
          <w:color w:val="000000"/>
          <w:szCs w:val="24"/>
          <w:lang w:eastAsia="ja-JP"/>
        </w:rPr>
        <w:t>with</w:t>
      </w:r>
      <w:proofErr w:type="gramEnd"/>
      <w:r w:rsidRPr="009B6016">
        <w:rPr>
          <w:rFonts w:asciiTheme="minorHAnsi" w:eastAsia="HelveticaLTStd-Roman" w:hAnsiTheme="minorHAnsi" w:cs="HelveticaLTStd-Roman"/>
          <w:color w:val="000000"/>
          <w:szCs w:val="24"/>
          <w:lang w:eastAsia="ja-JP"/>
        </w:rPr>
        <w:t>:</w:t>
      </w:r>
    </w:p>
    <w:p w14:paraId="32EF0BC3" w14:textId="77777777" w:rsidR="008664BD" w:rsidRPr="009B6016" w:rsidRDefault="008664BD" w:rsidP="008664BD">
      <w:pPr>
        <w:widowControl w:val="0"/>
        <w:autoSpaceDE w:val="0"/>
        <w:autoSpaceDN w:val="0"/>
        <w:adjustRightInd w:val="0"/>
        <w:spacing w:line="288" w:lineRule="auto"/>
        <w:textAlignment w:val="center"/>
        <w:rPr>
          <w:rFonts w:asciiTheme="minorHAnsi" w:eastAsia="HelveticaLTStd-Roman" w:hAnsiTheme="minorHAnsi" w:cs="HelveticaLTStd-Roman"/>
          <w:color w:val="000000"/>
          <w:szCs w:val="24"/>
          <w:lang w:eastAsia="ja-JP"/>
        </w:rPr>
      </w:pPr>
    </w:p>
    <w:p w14:paraId="17A309E4" w14:textId="02A5D4D1" w:rsidR="008664BD" w:rsidRPr="009B6016" w:rsidRDefault="008664BD" w:rsidP="008664BD">
      <w:pPr>
        <w:widowControl w:val="0"/>
        <w:tabs>
          <w:tab w:val="left" w:pos="360"/>
        </w:tabs>
        <w:autoSpaceDE w:val="0"/>
        <w:autoSpaceDN w:val="0"/>
        <w:adjustRightInd w:val="0"/>
        <w:spacing w:line="288" w:lineRule="auto"/>
        <w:textAlignment w:val="center"/>
        <w:rPr>
          <w:rFonts w:asciiTheme="minorHAnsi" w:eastAsia="HelveticaLTStd-Roman" w:hAnsiTheme="minorHAnsi" w:cs="HelveticaLTStd-Roman"/>
          <w:color w:val="000000"/>
          <w:szCs w:val="24"/>
          <w:lang w:eastAsia="ja-JP"/>
        </w:rPr>
      </w:pPr>
      <w:r w:rsidRPr="009B6016">
        <w:rPr>
          <w:rFonts w:asciiTheme="minorHAnsi" w:eastAsia="HelveticaLTStd-Roman" w:hAnsiTheme="minorHAnsi" w:cs="HelveticaLTStd-Roman"/>
          <w:color w:val="000000"/>
          <w:szCs w:val="24"/>
          <w:lang w:eastAsia="ja-JP"/>
        </w:rPr>
        <w:tab/>
        <w:t>“Attacks against land structures are resolved in exactly the same way as attacks against ships, and automatically get the target speed ≤5 knots modifier. First, find the base hit chance for the type of attack, given the target size, and modify the chance by moving up or down rows on the Combined Bombing Table.</w:t>
      </w:r>
    </w:p>
    <w:p w14:paraId="64BF1F55" w14:textId="77777777" w:rsidR="008664BD" w:rsidRPr="009B6016" w:rsidRDefault="008664BD" w:rsidP="008664BD">
      <w:pPr>
        <w:widowControl w:val="0"/>
        <w:tabs>
          <w:tab w:val="left" w:pos="360"/>
        </w:tabs>
        <w:autoSpaceDE w:val="0"/>
        <w:autoSpaceDN w:val="0"/>
        <w:adjustRightInd w:val="0"/>
        <w:spacing w:line="288" w:lineRule="auto"/>
        <w:textAlignment w:val="center"/>
        <w:rPr>
          <w:rFonts w:asciiTheme="minorHAnsi" w:eastAsia="HelveticaLTStd-Roman" w:hAnsiTheme="minorHAnsi" w:cs="HelveticaLTStd-Roman"/>
          <w:color w:val="000000"/>
          <w:szCs w:val="24"/>
          <w:lang w:eastAsia="ja-JP"/>
        </w:rPr>
      </w:pPr>
      <w:r w:rsidRPr="009B6016">
        <w:rPr>
          <w:rFonts w:asciiTheme="minorHAnsi" w:eastAsia="HelveticaLTStd-Roman" w:hAnsiTheme="minorHAnsi" w:cs="HelveticaLTStd-Roman"/>
          <w:color w:val="000000"/>
          <w:szCs w:val="24"/>
          <w:lang w:eastAsia="ja-JP"/>
        </w:rPr>
        <w:tab/>
        <w:t>Remember that a Pressed Home attack must be made from the Low Altitude band, and planes suffer light AA fire before the attack is resolved.</w:t>
      </w:r>
    </w:p>
    <w:p w14:paraId="1321DFDD" w14:textId="2EE202F6" w:rsidR="008664BD" w:rsidRPr="009B6016" w:rsidRDefault="008664BD" w:rsidP="008664BD">
      <w:pPr>
        <w:widowControl w:val="0"/>
        <w:tabs>
          <w:tab w:val="left" w:pos="360"/>
        </w:tabs>
        <w:autoSpaceDE w:val="0"/>
        <w:autoSpaceDN w:val="0"/>
        <w:adjustRightInd w:val="0"/>
        <w:spacing w:line="288" w:lineRule="auto"/>
        <w:textAlignment w:val="center"/>
        <w:rPr>
          <w:rFonts w:asciiTheme="minorHAnsi" w:eastAsia="HelveticaLTStd-Roman" w:hAnsiTheme="minorHAnsi" w:cs="HelveticaLTStd-Roman"/>
          <w:color w:val="000000"/>
          <w:szCs w:val="24"/>
          <w:lang w:eastAsia="ja-JP"/>
        </w:rPr>
      </w:pPr>
      <w:r w:rsidRPr="009B6016">
        <w:rPr>
          <w:rFonts w:asciiTheme="minorHAnsi" w:eastAsia="HelveticaLTStd-Roman" w:hAnsiTheme="minorHAnsi" w:cs="HelveticaLTStd-Roman"/>
          <w:color w:val="000000"/>
          <w:szCs w:val="24"/>
          <w:lang w:eastAsia="ja-JP"/>
        </w:rPr>
        <w:tab/>
      </w:r>
      <w:r w:rsidRPr="009B6016">
        <w:rPr>
          <w:rFonts w:asciiTheme="minorHAnsi" w:eastAsia="HelveticaLTStd-Roman" w:hAnsiTheme="minorHAnsi" w:cs="HelveticaLTStd-Obl"/>
          <w:i/>
          <w:iCs/>
          <w:color w:val="000000"/>
          <w:szCs w:val="24"/>
          <w:lang w:eastAsia="ja-JP"/>
        </w:rPr>
        <w:t>Example:</w:t>
      </w:r>
      <w:r w:rsidRPr="009B6016">
        <w:rPr>
          <w:rFonts w:asciiTheme="minorHAnsi" w:eastAsia="HelveticaLTStd-Roman" w:hAnsiTheme="minorHAnsi" w:cs="HelveticaLTStd-Roman"/>
          <w:color w:val="000000"/>
          <w:szCs w:val="24"/>
          <w:lang w:eastAsia="ja-JP"/>
        </w:rPr>
        <w:t xml:space="preserve"> Two American TBF Avengers with competent crews press home a low altitude (500 meters) glide bomb </w:t>
      </w:r>
      <w:proofErr w:type="gramStart"/>
      <w:r w:rsidRPr="009B6016">
        <w:rPr>
          <w:rFonts w:asciiTheme="minorHAnsi" w:eastAsia="HelveticaLTStd-Roman" w:hAnsiTheme="minorHAnsi" w:cs="HelveticaLTStd-Roman"/>
          <w:color w:val="000000"/>
          <w:szCs w:val="24"/>
          <w:lang w:eastAsia="ja-JP"/>
        </w:rPr>
        <w:t>run</w:t>
      </w:r>
      <w:proofErr w:type="gramEnd"/>
      <w:r w:rsidRPr="009B6016">
        <w:rPr>
          <w:rFonts w:asciiTheme="minorHAnsi" w:eastAsia="HelveticaLTStd-Roman" w:hAnsiTheme="minorHAnsi" w:cs="HelveticaLTStd-Roman"/>
          <w:color w:val="000000"/>
          <w:szCs w:val="24"/>
          <w:lang w:eastAsia="ja-JP"/>
        </w:rPr>
        <w:t xml:space="preserve"> on a Japanese heavy MG nest (three MGs with a total AA rating of 0.2) in a small earthworks open gun emplacement. The horizontal size class of the MG nest is F and the armor rating is 0, since it is an open emplacement. Each TBF has four M43 500 </w:t>
      </w:r>
      <w:proofErr w:type="spellStart"/>
      <w:r w:rsidRPr="009B6016">
        <w:rPr>
          <w:rFonts w:asciiTheme="minorHAnsi" w:eastAsia="HelveticaLTStd-Roman" w:hAnsiTheme="minorHAnsi" w:cs="HelveticaLTStd-Roman"/>
          <w:color w:val="000000"/>
          <w:szCs w:val="24"/>
          <w:lang w:eastAsia="ja-JP"/>
        </w:rPr>
        <w:t>lb</w:t>
      </w:r>
      <w:proofErr w:type="spellEnd"/>
      <w:r w:rsidRPr="009B6016">
        <w:rPr>
          <w:rFonts w:asciiTheme="minorHAnsi" w:eastAsia="HelveticaLTStd-Roman" w:hAnsiTheme="minorHAnsi" w:cs="HelveticaLTStd-Roman"/>
          <w:color w:val="000000"/>
          <w:szCs w:val="24"/>
          <w:lang w:eastAsia="ja-JP"/>
        </w:rPr>
        <w:t xml:space="preserve"> bombs that will be dropped in a single pass. For a glide bomb attack against an F-size target, the base chance is 0.01. Since attack is from 500 m or lower, the player moves two rows up from the 0.01 </w:t>
      </w:r>
      <w:proofErr w:type="gramStart"/>
      <w:r w:rsidRPr="009B6016">
        <w:rPr>
          <w:rFonts w:asciiTheme="minorHAnsi" w:eastAsia="HelveticaLTStd-Roman" w:hAnsiTheme="minorHAnsi" w:cs="HelveticaLTStd-Roman"/>
          <w:color w:val="000000"/>
          <w:szCs w:val="24"/>
          <w:lang w:eastAsia="ja-JP"/>
        </w:rPr>
        <w:t>chance</w:t>
      </w:r>
      <w:proofErr w:type="gramEnd"/>
      <w:r w:rsidRPr="009B6016">
        <w:rPr>
          <w:rFonts w:asciiTheme="minorHAnsi" w:eastAsia="HelveticaLTStd-Roman" w:hAnsiTheme="minorHAnsi" w:cs="HelveticaLTStd-Roman"/>
          <w:color w:val="000000"/>
          <w:szCs w:val="24"/>
          <w:lang w:eastAsia="ja-JP"/>
        </w:rPr>
        <w:t xml:space="preserve"> on the Combined Bombing Table. The Pressed Home modifier increases it another two rows, and one more for a speed of 5 knots or less. The player then drops it one row because of the AA fire (≤3.0) to 0.8.This is the row used for the attack. With a salvo of four bombs, each Avenger has a 28% chance of getting one hit, and a 3% chance of two hits.”</w:t>
      </w:r>
    </w:p>
    <w:p w14:paraId="1595EEEA" w14:textId="77777777" w:rsidR="008664BD" w:rsidRPr="009B6016" w:rsidRDefault="008664BD" w:rsidP="008664BD">
      <w:pPr>
        <w:widowControl w:val="0"/>
        <w:tabs>
          <w:tab w:val="left" w:pos="360"/>
        </w:tabs>
        <w:autoSpaceDE w:val="0"/>
        <w:autoSpaceDN w:val="0"/>
        <w:adjustRightInd w:val="0"/>
        <w:spacing w:line="288" w:lineRule="auto"/>
        <w:textAlignment w:val="center"/>
        <w:rPr>
          <w:rFonts w:asciiTheme="minorHAnsi" w:eastAsia="HelveticaLTStd-Roman" w:hAnsiTheme="minorHAnsi" w:cs="HelveticaLTStd-Roman"/>
          <w:color w:val="000000"/>
          <w:szCs w:val="24"/>
          <w:lang w:eastAsia="ja-JP"/>
        </w:rPr>
      </w:pPr>
    </w:p>
    <w:p w14:paraId="33FB4161" w14:textId="70B20D1E" w:rsidR="008664BD" w:rsidRPr="009B6016" w:rsidRDefault="008664BD" w:rsidP="008664BD">
      <w:pPr>
        <w:widowControl w:val="0"/>
        <w:tabs>
          <w:tab w:val="left" w:pos="360"/>
        </w:tabs>
        <w:autoSpaceDE w:val="0"/>
        <w:autoSpaceDN w:val="0"/>
        <w:adjustRightInd w:val="0"/>
        <w:spacing w:line="288" w:lineRule="auto"/>
        <w:textAlignment w:val="center"/>
        <w:rPr>
          <w:rFonts w:asciiTheme="minorHAnsi" w:eastAsia="HelveticaLTStd-Roman" w:hAnsiTheme="minorHAnsi" w:cs="HelveticaLTStd-Roman"/>
          <w:color w:val="000000"/>
          <w:szCs w:val="24"/>
          <w:lang w:eastAsia="ja-JP"/>
        </w:rPr>
      </w:pPr>
      <w:r w:rsidRPr="009B6016">
        <w:rPr>
          <w:rFonts w:asciiTheme="minorHAnsi" w:eastAsia="HelveticaLTStd-Roman" w:hAnsiTheme="minorHAnsi" w:cs="HelveticaLTStd-Roman"/>
          <w:b/>
          <w:color w:val="000000"/>
          <w:szCs w:val="24"/>
          <w:lang w:eastAsia="ja-JP"/>
        </w:rPr>
        <w:t>Page 9-6, section 9.6.2 Runway attacks</w:t>
      </w:r>
      <w:r w:rsidRPr="009B6016">
        <w:rPr>
          <w:rFonts w:asciiTheme="minorHAnsi" w:eastAsia="HelveticaLTStd-Roman" w:hAnsiTheme="minorHAnsi" w:cs="HelveticaLTStd-Roman"/>
          <w:color w:val="000000"/>
          <w:szCs w:val="24"/>
          <w:lang w:eastAsia="ja-JP"/>
        </w:rPr>
        <w:t>. Change</w:t>
      </w:r>
    </w:p>
    <w:p w14:paraId="4907ECD2" w14:textId="77777777" w:rsidR="008664BD" w:rsidRPr="009B6016" w:rsidRDefault="008664BD" w:rsidP="008664BD">
      <w:pPr>
        <w:widowControl w:val="0"/>
        <w:tabs>
          <w:tab w:val="left" w:pos="360"/>
        </w:tabs>
        <w:autoSpaceDE w:val="0"/>
        <w:autoSpaceDN w:val="0"/>
        <w:adjustRightInd w:val="0"/>
        <w:spacing w:line="288" w:lineRule="auto"/>
        <w:textAlignment w:val="center"/>
        <w:rPr>
          <w:rFonts w:asciiTheme="minorHAnsi" w:eastAsia="HelveticaLTStd-Roman" w:hAnsiTheme="minorHAnsi" w:cs="HelveticaLTStd-Roman"/>
          <w:color w:val="000000"/>
          <w:szCs w:val="24"/>
          <w:lang w:eastAsia="ja-JP"/>
        </w:rPr>
      </w:pPr>
    </w:p>
    <w:p w14:paraId="5015122C" w14:textId="081EC3B3" w:rsidR="008664BD" w:rsidRPr="009B6016" w:rsidRDefault="008664BD" w:rsidP="008664BD">
      <w:pPr>
        <w:widowControl w:val="0"/>
        <w:tabs>
          <w:tab w:val="left" w:pos="360"/>
        </w:tabs>
        <w:autoSpaceDE w:val="0"/>
        <w:autoSpaceDN w:val="0"/>
        <w:adjustRightInd w:val="0"/>
        <w:spacing w:line="288" w:lineRule="auto"/>
        <w:textAlignment w:val="center"/>
        <w:rPr>
          <w:rFonts w:asciiTheme="minorHAnsi" w:eastAsia="HelveticaLTStd-Roman" w:hAnsiTheme="minorHAnsi" w:cs="HelveticaLTStd-Roman"/>
          <w:color w:val="000000"/>
          <w:szCs w:val="24"/>
          <w:lang w:eastAsia="ja-JP"/>
        </w:rPr>
      </w:pPr>
      <w:r w:rsidRPr="009B6016">
        <w:rPr>
          <w:rFonts w:asciiTheme="minorHAnsi" w:eastAsia="HelveticaLTStd-Roman" w:hAnsiTheme="minorHAnsi" w:cs="HelveticaLTStd-Roman"/>
          <w:color w:val="000000"/>
          <w:szCs w:val="24"/>
          <w:lang w:eastAsia="ja-JP"/>
        </w:rPr>
        <w:tab/>
        <w:t>“</w:t>
      </w:r>
      <w:r w:rsidRPr="009B6016">
        <w:rPr>
          <w:rFonts w:asciiTheme="minorHAnsi" w:eastAsia="HelveticaLTStd-Roman" w:hAnsiTheme="minorHAnsi" w:cs="HelveticaLTStd-Obl"/>
          <w:i/>
          <w:iCs/>
          <w:color w:val="000000"/>
          <w:szCs w:val="24"/>
          <w:lang w:eastAsia="ja-JP"/>
        </w:rPr>
        <w:t>Example:</w:t>
      </w:r>
      <w:r w:rsidRPr="009B6016">
        <w:rPr>
          <w:rFonts w:asciiTheme="minorHAnsi" w:eastAsia="HelveticaLTStd-Roman" w:hAnsiTheme="minorHAnsi" w:cs="HelveticaLTStd-Roman"/>
          <w:color w:val="000000"/>
          <w:szCs w:val="24"/>
          <w:lang w:eastAsia="ja-JP"/>
        </w:rPr>
        <w:t xml:space="preserve"> Six B-17Es out of group of twelve ... chance of one hit per aircraft on the runway.”</w:t>
      </w:r>
    </w:p>
    <w:p w14:paraId="1F464F45" w14:textId="77777777" w:rsidR="008664BD" w:rsidRPr="009B6016" w:rsidRDefault="008664BD" w:rsidP="008664BD">
      <w:pPr>
        <w:widowControl w:val="0"/>
        <w:tabs>
          <w:tab w:val="left" w:pos="360"/>
        </w:tabs>
        <w:autoSpaceDE w:val="0"/>
        <w:autoSpaceDN w:val="0"/>
        <w:adjustRightInd w:val="0"/>
        <w:spacing w:line="288" w:lineRule="auto"/>
        <w:textAlignment w:val="center"/>
        <w:rPr>
          <w:rFonts w:asciiTheme="minorHAnsi" w:eastAsia="HelveticaLTStd-Roman" w:hAnsiTheme="minorHAnsi" w:cs="HelveticaLTStd-Roman"/>
          <w:color w:val="000000"/>
          <w:szCs w:val="24"/>
          <w:lang w:eastAsia="ja-JP"/>
        </w:rPr>
      </w:pPr>
    </w:p>
    <w:p w14:paraId="3CEC3532" w14:textId="675BC81B" w:rsidR="008664BD" w:rsidRPr="009B6016" w:rsidRDefault="008664BD" w:rsidP="008664BD">
      <w:pPr>
        <w:widowControl w:val="0"/>
        <w:tabs>
          <w:tab w:val="left" w:pos="360"/>
        </w:tabs>
        <w:autoSpaceDE w:val="0"/>
        <w:autoSpaceDN w:val="0"/>
        <w:adjustRightInd w:val="0"/>
        <w:spacing w:line="288" w:lineRule="auto"/>
        <w:textAlignment w:val="center"/>
        <w:rPr>
          <w:rFonts w:asciiTheme="minorHAnsi" w:eastAsia="HelveticaLTStd-Roman" w:hAnsiTheme="minorHAnsi" w:cs="HelveticaLTStd-Roman"/>
          <w:color w:val="000000"/>
          <w:szCs w:val="24"/>
          <w:lang w:eastAsia="ja-JP"/>
        </w:rPr>
      </w:pPr>
      <w:proofErr w:type="gramStart"/>
      <w:r w:rsidRPr="009B6016">
        <w:rPr>
          <w:rFonts w:asciiTheme="minorHAnsi" w:eastAsia="HelveticaLTStd-Roman" w:hAnsiTheme="minorHAnsi" w:cs="HelveticaLTStd-Roman"/>
          <w:color w:val="000000"/>
          <w:szCs w:val="24"/>
          <w:lang w:eastAsia="ja-JP"/>
        </w:rPr>
        <w:t>to</w:t>
      </w:r>
      <w:proofErr w:type="gramEnd"/>
      <w:r w:rsidRPr="009B6016">
        <w:rPr>
          <w:rFonts w:asciiTheme="minorHAnsi" w:eastAsia="HelveticaLTStd-Roman" w:hAnsiTheme="minorHAnsi" w:cs="HelveticaLTStd-Roman"/>
          <w:color w:val="000000"/>
          <w:szCs w:val="24"/>
          <w:lang w:eastAsia="ja-JP"/>
        </w:rPr>
        <w:t>:</w:t>
      </w:r>
    </w:p>
    <w:p w14:paraId="4CC18C91" w14:textId="77777777" w:rsidR="008664BD" w:rsidRPr="009B6016" w:rsidRDefault="008664BD" w:rsidP="008664BD">
      <w:pPr>
        <w:widowControl w:val="0"/>
        <w:tabs>
          <w:tab w:val="left" w:pos="360"/>
        </w:tabs>
        <w:autoSpaceDE w:val="0"/>
        <w:autoSpaceDN w:val="0"/>
        <w:adjustRightInd w:val="0"/>
        <w:spacing w:line="288" w:lineRule="auto"/>
        <w:textAlignment w:val="center"/>
        <w:rPr>
          <w:rFonts w:asciiTheme="minorHAnsi" w:eastAsia="HelveticaLTStd-Roman" w:hAnsiTheme="minorHAnsi" w:cs="HelveticaLTStd-Roman"/>
          <w:color w:val="000000"/>
          <w:szCs w:val="24"/>
          <w:lang w:eastAsia="ja-JP"/>
        </w:rPr>
      </w:pPr>
    </w:p>
    <w:p w14:paraId="383A6281" w14:textId="7C2D9213" w:rsidR="008664BD" w:rsidRPr="009B6016" w:rsidRDefault="008664BD" w:rsidP="008664BD">
      <w:pPr>
        <w:widowControl w:val="0"/>
        <w:tabs>
          <w:tab w:val="left" w:pos="360"/>
        </w:tabs>
        <w:autoSpaceDE w:val="0"/>
        <w:autoSpaceDN w:val="0"/>
        <w:adjustRightInd w:val="0"/>
        <w:spacing w:line="288" w:lineRule="auto"/>
        <w:textAlignment w:val="center"/>
        <w:rPr>
          <w:rFonts w:asciiTheme="minorHAnsi" w:eastAsia="HelveticaLTStd-Roman" w:hAnsiTheme="minorHAnsi" w:cs="HelveticaLTStd-Roman"/>
          <w:color w:val="000000"/>
          <w:szCs w:val="24"/>
          <w:lang w:eastAsia="ja-JP"/>
        </w:rPr>
      </w:pPr>
      <w:r w:rsidRPr="009B6016">
        <w:rPr>
          <w:rFonts w:asciiTheme="minorHAnsi" w:eastAsia="HelveticaLTStd-Roman" w:hAnsiTheme="minorHAnsi" w:cs="HelveticaLTStd-Roman"/>
          <w:color w:val="000000"/>
          <w:szCs w:val="24"/>
          <w:lang w:eastAsia="ja-JP"/>
        </w:rPr>
        <w:tab/>
        <w:t>“</w:t>
      </w:r>
      <w:r w:rsidRPr="009B6016">
        <w:rPr>
          <w:rFonts w:asciiTheme="minorHAnsi" w:eastAsia="HelveticaLTStd-Roman" w:hAnsiTheme="minorHAnsi" w:cs="HelveticaLTStd-Obl"/>
          <w:i/>
          <w:iCs/>
          <w:color w:val="000000"/>
          <w:szCs w:val="24"/>
          <w:lang w:eastAsia="ja-JP"/>
        </w:rPr>
        <w:t>Example:</w:t>
      </w:r>
      <w:r w:rsidRPr="009B6016">
        <w:rPr>
          <w:rFonts w:asciiTheme="minorHAnsi" w:eastAsia="HelveticaLTStd-Roman" w:hAnsiTheme="minorHAnsi" w:cs="HelveticaLTStd-Roman"/>
          <w:color w:val="000000"/>
          <w:szCs w:val="24"/>
          <w:lang w:eastAsia="ja-JP"/>
        </w:rPr>
        <w:t xml:space="preserve"> Six B-17Es are assigned to attack the runway of a Japanese island airfield. They will make a level attack from 7,000 meters, each carrying eight 500 </w:t>
      </w:r>
      <w:proofErr w:type="spellStart"/>
      <w:r w:rsidRPr="009B6016">
        <w:rPr>
          <w:rFonts w:asciiTheme="minorHAnsi" w:eastAsia="HelveticaLTStd-Roman" w:hAnsiTheme="minorHAnsi" w:cs="HelveticaLTStd-Roman"/>
          <w:color w:val="000000"/>
          <w:szCs w:val="24"/>
          <w:lang w:eastAsia="ja-JP"/>
        </w:rPr>
        <w:t>lb</w:t>
      </w:r>
      <w:proofErr w:type="spellEnd"/>
      <w:r w:rsidRPr="009B6016">
        <w:rPr>
          <w:rFonts w:asciiTheme="minorHAnsi" w:eastAsia="HelveticaLTStd-Roman" w:hAnsiTheme="minorHAnsi" w:cs="HelveticaLTStd-Roman"/>
          <w:color w:val="000000"/>
          <w:szCs w:val="24"/>
          <w:lang w:eastAsia="ja-JP"/>
        </w:rPr>
        <w:t xml:space="preserve"> general-purpose bombs. The base chance of a hit for a level bombing attack against an A size target is 0.08. Since the attack altitude is greater than 5,000 meters, the base </w:t>
      </w:r>
      <w:proofErr w:type="spellStart"/>
      <w:r w:rsidRPr="009B6016">
        <w:rPr>
          <w:rFonts w:asciiTheme="minorHAnsi" w:eastAsia="HelveticaLTStd-Roman" w:hAnsiTheme="minorHAnsi" w:cs="HelveticaLTStd-Roman"/>
          <w:color w:val="000000"/>
          <w:szCs w:val="24"/>
          <w:lang w:eastAsia="ja-JP"/>
        </w:rPr>
        <w:t>Ph</w:t>
      </w:r>
      <w:proofErr w:type="spellEnd"/>
      <w:r w:rsidRPr="009B6016">
        <w:rPr>
          <w:rFonts w:asciiTheme="minorHAnsi" w:eastAsia="HelveticaLTStd-Roman" w:hAnsiTheme="minorHAnsi" w:cs="HelveticaLTStd-Roman"/>
          <w:color w:val="000000"/>
          <w:szCs w:val="24"/>
          <w:lang w:eastAsia="ja-JP"/>
        </w:rPr>
        <w:t xml:space="preserve"> is reduced by 3 rows on the Combined Bombing Table. In addition to the automatic land-attack modifier (≤5 knots, up one row), the B-17Es also use the ballistic bombsight modifier (up 1 row). This makes the final modifier down one row from 0.08 to 0.06. Eight bombs per aircraft means that each </w:t>
      </w:r>
      <w:r w:rsidR="0048556D" w:rsidRPr="009B6016">
        <w:rPr>
          <w:rFonts w:asciiTheme="minorHAnsi" w:eastAsia="HelveticaLTStd-Roman" w:hAnsiTheme="minorHAnsi" w:cs="HelveticaLTStd-Roman"/>
          <w:color w:val="000000"/>
          <w:szCs w:val="24"/>
          <w:lang w:eastAsia="ja-JP"/>
        </w:rPr>
        <w:t>plane</w:t>
      </w:r>
      <w:r w:rsidRPr="009B6016">
        <w:rPr>
          <w:rFonts w:asciiTheme="minorHAnsi" w:eastAsia="HelveticaLTStd-Roman" w:hAnsiTheme="minorHAnsi" w:cs="HelveticaLTStd-Roman"/>
          <w:color w:val="000000"/>
          <w:szCs w:val="24"/>
          <w:lang w:eastAsia="ja-JP"/>
        </w:rPr>
        <w:t xml:space="preserve"> will drop two salvos of four bombs each, rolling on the 0.06 row. For each salvo, there is a 22% chance of one hit, and a 1% chance of two hits.”</w:t>
      </w:r>
    </w:p>
    <w:p w14:paraId="3A649282" w14:textId="77777777" w:rsidR="0008117E" w:rsidRPr="009B6016" w:rsidRDefault="0008117E" w:rsidP="00AB5AA5">
      <w:pPr>
        <w:pStyle w:val="NoParagraphStyle"/>
        <w:tabs>
          <w:tab w:val="left" w:pos="360"/>
        </w:tabs>
        <w:rPr>
          <w:rFonts w:asciiTheme="minorHAnsi" w:hAnsiTheme="minorHAnsi" w:cs="HelveticaLTStd-Roman"/>
        </w:rPr>
      </w:pPr>
      <w:bookmarkStart w:id="0" w:name="_GoBack"/>
      <w:bookmarkEnd w:id="0"/>
    </w:p>
    <w:p w14:paraId="4F739A86" w14:textId="3D19FD28" w:rsidR="00AB5AA5" w:rsidRPr="009B6016" w:rsidRDefault="00AB5AA5" w:rsidP="00AB5AA5">
      <w:pPr>
        <w:pStyle w:val="NoParagraphStyle"/>
        <w:tabs>
          <w:tab w:val="left" w:pos="360"/>
        </w:tabs>
        <w:rPr>
          <w:rFonts w:asciiTheme="minorHAnsi" w:hAnsiTheme="minorHAnsi" w:cs="HelveticaLTStd-Roman"/>
          <w:i/>
        </w:rPr>
      </w:pPr>
      <w:r w:rsidRPr="009B6016">
        <w:rPr>
          <w:rFonts w:asciiTheme="minorHAnsi" w:hAnsiTheme="minorHAnsi" w:cs="HelveticaLTStd-Roman"/>
          <w:i/>
        </w:rPr>
        <w:t>Thanks to</w:t>
      </w:r>
      <w:r w:rsidR="008664BD" w:rsidRPr="009B6016">
        <w:rPr>
          <w:rFonts w:asciiTheme="minorHAnsi" w:hAnsiTheme="minorHAnsi" w:cs="HelveticaLTStd-Roman"/>
          <w:i/>
        </w:rPr>
        <w:t xml:space="preserve"> </w:t>
      </w:r>
      <w:proofErr w:type="spellStart"/>
      <w:r w:rsidR="008664BD" w:rsidRPr="009B6016">
        <w:rPr>
          <w:rFonts w:asciiTheme="minorHAnsi" w:hAnsiTheme="minorHAnsi" w:cs="HelveticaLTStd-Roman"/>
          <w:i/>
        </w:rPr>
        <w:t>Jaquin</w:t>
      </w:r>
      <w:proofErr w:type="spellEnd"/>
      <w:r w:rsidR="008664BD" w:rsidRPr="009B6016">
        <w:rPr>
          <w:rFonts w:asciiTheme="minorHAnsi" w:hAnsiTheme="minorHAnsi" w:cs="HelveticaLTStd-Roman"/>
          <w:i/>
        </w:rPr>
        <w:t xml:space="preserve"> Mejia </w:t>
      </w:r>
      <w:proofErr w:type="gramStart"/>
      <w:r w:rsidR="008664BD" w:rsidRPr="009B6016">
        <w:rPr>
          <w:rFonts w:asciiTheme="minorHAnsi" w:hAnsiTheme="minorHAnsi" w:cs="HelveticaLTStd-Roman"/>
          <w:i/>
        </w:rPr>
        <w:t xml:space="preserve">and </w:t>
      </w:r>
      <w:r w:rsidRPr="009B6016">
        <w:rPr>
          <w:rFonts w:asciiTheme="minorHAnsi" w:hAnsiTheme="minorHAnsi" w:cs="HelveticaLTStd-Roman"/>
          <w:i/>
        </w:rPr>
        <w:t xml:space="preserve"> </w:t>
      </w:r>
      <w:proofErr w:type="spellStart"/>
      <w:r w:rsidRPr="009B6016">
        <w:rPr>
          <w:rFonts w:asciiTheme="minorHAnsi" w:hAnsiTheme="minorHAnsi" w:cs="HelveticaLTStd-Roman"/>
          <w:i/>
        </w:rPr>
        <w:t>Zheyu</w:t>
      </w:r>
      <w:proofErr w:type="spellEnd"/>
      <w:proofErr w:type="gramEnd"/>
      <w:r w:rsidRPr="009B6016">
        <w:rPr>
          <w:rFonts w:asciiTheme="minorHAnsi" w:hAnsiTheme="minorHAnsi" w:cs="HelveticaLTStd-Roman"/>
          <w:i/>
        </w:rPr>
        <w:t xml:space="preserve"> Wang.</w:t>
      </w:r>
    </w:p>
    <w:p w14:paraId="20FBECF6" w14:textId="77777777" w:rsidR="00AB5AA5" w:rsidRPr="009B6016" w:rsidRDefault="00AB5AA5">
      <w:pPr>
        <w:rPr>
          <w:rFonts w:asciiTheme="minorHAnsi" w:hAnsiTheme="minorHAnsi"/>
          <w:szCs w:val="24"/>
        </w:rPr>
      </w:pPr>
    </w:p>
    <w:sectPr w:rsidR="00AB5AA5" w:rsidRPr="009B601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Roman">
    <w:altName w:val="Times"/>
    <w:panose1 w:val="00000000000000000000"/>
    <w:charset w:val="4D"/>
    <w:family w:val="auto"/>
    <w:notTrueType/>
    <w:pitch w:val="default"/>
    <w:sig w:usb0="00000003" w:usb1="00000000" w:usb2="00000000" w:usb3="00000000" w:csb0="00000001" w:csb1="00000000"/>
  </w:font>
  <w:font w:name="HelveticaLTStd-Roman">
    <w:altName w:val="Helvetica LT Std"/>
    <w:panose1 w:val="00000000000000000000"/>
    <w:charset w:val="88"/>
    <w:family w:val="auto"/>
    <w:notTrueType/>
    <w:pitch w:val="default"/>
    <w:sig w:usb0="00000001" w:usb1="08080000" w:usb2="00000010" w:usb3="00000000" w:csb0="00100000"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Ｐゴシック">
    <w:charset w:val="4E"/>
    <w:family w:val="auto"/>
    <w:pitch w:val="variable"/>
    <w:sig w:usb0="00000001" w:usb1="08070000" w:usb2="00000010" w:usb3="00000000" w:csb0="00020000" w:csb1="00000000"/>
  </w:font>
  <w:font w:name="HelveticaLTStd-Obl">
    <w:altName w:val="Helvetica LT Std"/>
    <w:panose1 w:val="00000000000000000000"/>
    <w:charset w:val="CD"/>
    <w:family w:val="auto"/>
    <w:notTrueType/>
    <w:pitch w:val="default"/>
    <w:sig w:usb0="00000001" w:usb1="00000000" w:usb2="00000000" w:usb3="00000000" w:csb0="00000000" w:csb1="00000000"/>
  </w:font>
  <w:font w:name="HelveticaLTStd-Bold">
    <w:altName w:val="Times New Roman"/>
    <w:panose1 w:val="00000000000000000000"/>
    <w:charset w:val="CD"/>
    <w:family w:val="auto"/>
    <w:notTrueType/>
    <w:pitch w:val="default"/>
    <w:sig w:usb0="00000001" w:usb1="00000000" w:usb2="00000000" w:usb3="00000000" w:csb0="00000000" w:csb1="00000000"/>
  </w:font>
  <w:font w:name="AGaramondPro-Regular">
    <w:altName w:val="Adobe Garamond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AA5"/>
    <w:rsid w:val="0007436E"/>
    <w:rsid w:val="0008117E"/>
    <w:rsid w:val="001634C8"/>
    <w:rsid w:val="001E785A"/>
    <w:rsid w:val="00254935"/>
    <w:rsid w:val="003B2CE7"/>
    <w:rsid w:val="003C04CD"/>
    <w:rsid w:val="0048556D"/>
    <w:rsid w:val="00687EB0"/>
    <w:rsid w:val="007F37B8"/>
    <w:rsid w:val="008664BD"/>
    <w:rsid w:val="008C1B65"/>
    <w:rsid w:val="009B6016"/>
    <w:rsid w:val="009C6203"/>
    <w:rsid w:val="00A133DC"/>
    <w:rsid w:val="00A25320"/>
    <w:rsid w:val="00A35358"/>
    <w:rsid w:val="00AB5AA5"/>
    <w:rsid w:val="00AD1843"/>
    <w:rsid w:val="00AD6E02"/>
    <w:rsid w:val="00BA42B2"/>
    <w:rsid w:val="00CA50A1"/>
    <w:rsid w:val="00D56D33"/>
    <w:rsid w:val="00D83B30"/>
    <w:rsid w:val="00E42428"/>
    <w:rsid w:val="00E93A07"/>
    <w:rsid w:val="00F23F75"/>
    <w:rsid w:val="00FB4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E3DB0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AB5AA5"/>
    <w:pPr>
      <w:widowControl w:val="0"/>
      <w:autoSpaceDE w:val="0"/>
      <w:autoSpaceDN w:val="0"/>
      <w:adjustRightInd w:val="0"/>
      <w:spacing w:line="288" w:lineRule="auto"/>
      <w:textAlignment w:val="center"/>
    </w:pPr>
    <w:rPr>
      <w:rFonts w:ascii="Times-Roman" w:eastAsia="HelveticaLTStd-Roman" w:hAnsi="Times-Roman" w:cs="Times-Roman"/>
      <w:color w:val="000000"/>
      <w:sz w:val="24"/>
      <w:szCs w:val="24"/>
    </w:rPr>
  </w:style>
  <w:style w:type="paragraph" w:customStyle="1" w:styleId="BasicParagraph">
    <w:name w:val="[Basic Paragraph]"/>
    <w:basedOn w:val="NoParagraphStyle"/>
    <w:uiPriority w:val="99"/>
    <w:rsid w:val="008664BD"/>
    <w:rPr>
      <w:rFonts w:ascii="MinionPro-Regular" w:hAnsi="MinionPro-Regular" w:cs="MinionPro-Regula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AB5AA5"/>
    <w:pPr>
      <w:widowControl w:val="0"/>
      <w:autoSpaceDE w:val="0"/>
      <w:autoSpaceDN w:val="0"/>
      <w:adjustRightInd w:val="0"/>
      <w:spacing w:line="288" w:lineRule="auto"/>
      <w:textAlignment w:val="center"/>
    </w:pPr>
    <w:rPr>
      <w:rFonts w:ascii="Times-Roman" w:eastAsia="HelveticaLTStd-Roman" w:hAnsi="Times-Roman" w:cs="Times-Roman"/>
      <w:color w:val="000000"/>
      <w:sz w:val="24"/>
      <w:szCs w:val="24"/>
    </w:rPr>
  </w:style>
  <w:style w:type="paragraph" w:customStyle="1" w:styleId="BasicParagraph">
    <w:name w:val="[Basic Paragraph]"/>
    <w:basedOn w:val="NoParagraphStyle"/>
    <w:uiPriority w:val="99"/>
    <w:rsid w:val="008664BD"/>
    <w:rPr>
      <w:rFonts w:ascii="MinionPro-Regular" w:hAnsi="MinionPro-Regular" w:cs="MinionPro-Reg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6</Pages>
  <Words>1571</Words>
  <Characters>8955</Characters>
  <Application>Microsoft Macintosh Word</Application>
  <DocSecurity>0</DocSecurity>
  <Lines>74</Lines>
  <Paragraphs>21</Paragraphs>
  <ScaleCrop>false</ScaleCrop>
  <Company>Vampire Games</Company>
  <LinksUpToDate>false</LinksUpToDate>
  <CharactersWithSpaces>10505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L. Bond</dc:creator>
  <cp:keywords/>
  <dc:description/>
  <cp:lastModifiedBy>Lawrence L. Bond</cp:lastModifiedBy>
  <cp:revision>17</cp:revision>
  <dcterms:created xsi:type="dcterms:W3CDTF">2016-03-02T20:59:00Z</dcterms:created>
  <dcterms:modified xsi:type="dcterms:W3CDTF">2016-10-25T00:35:00Z</dcterms:modified>
</cp:coreProperties>
</file>